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9B9" w:rsidRPr="00E83125" w:rsidRDefault="00DF09B9" w:rsidP="00DF09B9">
      <w:pPr>
        <w:spacing w:after="0" w:line="240" w:lineRule="auto"/>
        <w:jc w:val="center"/>
        <w:rPr>
          <w:rFonts w:ascii="Times New Roman" w:eastAsia="Times New Roman" w:hAnsi="Times New Roman"/>
          <w:sz w:val="28"/>
          <w:szCs w:val="28"/>
          <w:lang w:eastAsia="ru-RU"/>
        </w:rPr>
      </w:pPr>
      <w:r w:rsidRPr="00E83125">
        <w:rPr>
          <w:rFonts w:ascii="Times New Roman" w:eastAsia="Times New Roman" w:hAnsi="Times New Roman"/>
          <w:sz w:val="28"/>
          <w:szCs w:val="28"/>
          <w:lang w:eastAsia="ru-RU"/>
        </w:rPr>
        <w:t xml:space="preserve">Федеральное государственное образовательное бюджетное </w:t>
      </w:r>
    </w:p>
    <w:p w:rsidR="00DF09B9" w:rsidRPr="00E83125" w:rsidRDefault="00DF09B9" w:rsidP="00DF09B9">
      <w:pPr>
        <w:spacing w:after="0" w:line="240" w:lineRule="auto"/>
        <w:jc w:val="center"/>
        <w:rPr>
          <w:rFonts w:ascii="Times New Roman" w:eastAsia="Times New Roman" w:hAnsi="Times New Roman"/>
          <w:sz w:val="28"/>
          <w:szCs w:val="28"/>
          <w:lang w:eastAsia="ru-RU"/>
        </w:rPr>
      </w:pPr>
      <w:r w:rsidRPr="00E83125">
        <w:rPr>
          <w:rFonts w:ascii="Times New Roman" w:eastAsia="Times New Roman" w:hAnsi="Times New Roman"/>
          <w:sz w:val="28"/>
          <w:szCs w:val="28"/>
          <w:lang w:eastAsia="ru-RU"/>
        </w:rPr>
        <w:t>учреждение высшего образования</w:t>
      </w:r>
    </w:p>
    <w:p w:rsidR="00DF09B9" w:rsidRPr="00E83125" w:rsidRDefault="00DF09B9" w:rsidP="00DF09B9">
      <w:pPr>
        <w:spacing w:after="0" w:line="240" w:lineRule="auto"/>
        <w:jc w:val="center"/>
        <w:rPr>
          <w:rFonts w:ascii="Times New Roman" w:eastAsia="Times New Roman" w:hAnsi="Times New Roman"/>
          <w:b/>
          <w:bCs/>
          <w:caps/>
          <w:sz w:val="28"/>
          <w:szCs w:val="28"/>
          <w:lang w:eastAsia="ru-RU"/>
        </w:rPr>
      </w:pPr>
      <w:r w:rsidRPr="00E83125">
        <w:rPr>
          <w:rFonts w:ascii="Times New Roman" w:eastAsia="Times New Roman" w:hAnsi="Times New Roman"/>
          <w:b/>
          <w:bCs/>
          <w:caps/>
          <w:sz w:val="28"/>
          <w:szCs w:val="28"/>
          <w:lang w:eastAsia="ru-RU"/>
        </w:rPr>
        <w:t>«Финансовый университет при Правительстве</w:t>
      </w:r>
    </w:p>
    <w:p w:rsidR="00DF09B9" w:rsidRPr="00E83125" w:rsidRDefault="00DF09B9" w:rsidP="00DF09B9">
      <w:pPr>
        <w:spacing w:after="0" w:line="240" w:lineRule="auto"/>
        <w:jc w:val="center"/>
        <w:rPr>
          <w:rFonts w:ascii="Times New Roman" w:eastAsia="Times New Roman" w:hAnsi="Times New Roman"/>
          <w:b/>
          <w:bCs/>
          <w:caps/>
          <w:sz w:val="28"/>
          <w:szCs w:val="28"/>
          <w:lang w:eastAsia="ru-RU"/>
        </w:rPr>
      </w:pPr>
      <w:r w:rsidRPr="00E83125">
        <w:rPr>
          <w:rFonts w:ascii="Times New Roman" w:eastAsia="Times New Roman" w:hAnsi="Times New Roman"/>
          <w:b/>
          <w:bCs/>
          <w:caps/>
          <w:sz w:val="28"/>
          <w:szCs w:val="28"/>
          <w:lang w:eastAsia="ru-RU"/>
        </w:rPr>
        <w:t>Российской Федерации»</w:t>
      </w:r>
    </w:p>
    <w:p w:rsidR="00DF09B9" w:rsidRPr="00E83125" w:rsidRDefault="00DF09B9" w:rsidP="00DF09B9">
      <w:pPr>
        <w:spacing w:after="0" w:line="240" w:lineRule="auto"/>
        <w:jc w:val="center"/>
        <w:rPr>
          <w:rFonts w:ascii="Times New Roman" w:eastAsia="Times New Roman" w:hAnsi="Times New Roman"/>
          <w:b/>
          <w:bCs/>
          <w:sz w:val="28"/>
          <w:szCs w:val="28"/>
          <w:lang w:eastAsia="ru-RU"/>
        </w:rPr>
      </w:pPr>
      <w:r w:rsidRPr="00E83125">
        <w:rPr>
          <w:rFonts w:ascii="Times New Roman" w:eastAsia="Times New Roman" w:hAnsi="Times New Roman"/>
          <w:b/>
          <w:bCs/>
          <w:sz w:val="28"/>
          <w:szCs w:val="28"/>
          <w:lang w:eastAsia="ru-RU"/>
        </w:rPr>
        <w:t>(Финансовый университет)</w:t>
      </w:r>
    </w:p>
    <w:p w:rsidR="00DF09B9" w:rsidRPr="00E83125" w:rsidRDefault="00DF09B9" w:rsidP="00DF09B9">
      <w:pPr>
        <w:spacing w:after="0" w:line="240" w:lineRule="auto"/>
        <w:jc w:val="center"/>
        <w:rPr>
          <w:rFonts w:ascii="Times New Roman" w:eastAsia="Times New Roman" w:hAnsi="Times New Roman"/>
          <w:sz w:val="28"/>
          <w:szCs w:val="28"/>
          <w:lang w:eastAsia="ru-RU"/>
        </w:rPr>
      </w:pPr>
    </w:p>
    <w:p w:rsidR="00DF09B9" w:rsidRPr="00E83125" w:rsidRDefault="00DF09B9" w:rsidP="00DF09B9">
      <w:pPr>
        <w:spacing w:after="0" w:line="240" w:lineRule="auto"/>
        <w:jc w:val="center"/>
        <w:rPr>
          <w:rFonts w:ascii="Times New Roman" w:eastAsia="Times New Roman" w:hAnsi="Times New Roman"/>
          <w:b/>
          <w:sz w:val="28"/>
          <w:szCs w:val="28"/>
          <w:lang w:eastAsia="ru-RU"/>
        </w:rPr>
      </w:pPr>
      <w:r w:rsidRPr="00E83125">
        <w:rPr>
          <w:rFonts w:ascii="Times New Roman" w:eastAsia="Times New Roman" w:hAnsi="Times New Roman"/>
          <w:b/>
          <w:sz w:val="28"/>
          <w:szCs w:val="28"/>
          <w:lang w:eastAsia="ru-RU"/>
        </w:rPr>
        <w:t>Департамент корпоративных финансов и корпоративного управления</w:t>
      </w:r>
    </w:p>
    <w:p w:rsidR="00B230A9" w:rsidRPr="00E83125" w:rsidRDefault="00B230A9" w:rsidP="00DF09B9">
      <w:pPr>
        <w:spacing w:after="0" w:line="240" w:lineRule="auto"/>
        <w:jc w:val="center"/>
        <w:rPr>
          <w:rFonts w:ascii="Times New Roman" w:eastAsia="Times New Roman" w:hAnsi="Times New Roman"/>
          <w:b/>
          <w:sz w:val="28"/>
          <w:szCs w:val="28"/>
          <w:lang w:eastAsia="ru-RU"/>
        </w:rPr>
      </w:pPr>
    </w:p>
    <w:p w:rsidR="008E75CA" w:rsidRPr="00E83125" w:rsidRDefault="008E75CA" w:rsidP="00DF09B9">
      <w:pPr>
        <w:spacing w:after="0" w:line="240" w:lineRule="auto"/>
        <w:jc w:val="center"/>
        <w:rPr>
          <w:rFonts w:ascii="Times New Roman" w:eastAsia="Times New Roman" w:hAnsi="Times New Roman"/>
          <w:b/>
          <w:sz w:val="28"/>
          <w:szCs w:val="28"/>
          <w:lang w:eastAsia="ru-RU"/>
        </w:rPr>
      </w:pPr>
    </w:p>
    <w:tbl>
      <w:tblPr>
        <w:tblW w:w="4747" w:type="pct"/>
        <w:tblInd w:w="108" w:type="dxa"/>
        <w:tblLook w:val="04A0" w:firstRow="1" w:lastRow="0" w:firstColumn="1" w:lastColumn="0" w:noHBand="0" w:noVBand="1"/>
      </w:tblPr>
      <w:tblGrid>
        <w:gridCol w:w="5102"/>
        <w:gridCol w:w="4048"/>
      </w:tblGrid>
      <w:tr w:rsidR="00B230A9" w:rsidRPr="00E83125" w:rsidTr="00B230A9">
        <w:tc>
          <w:tcPr>
            <w:tcW w:w="2788" w:type="pct"/>
            <w:shd w:val="clear" w:color="auto" w:fill="auto"/>
          </w:tcPr>
          <w:p w:rsidR="00B230A9" w:rsidRPr="00E83125" w:rsidRDefault="00B230A9" w:rsidP="00B01487">
            <w:pPr>
              <w:spacing w:after="0" w:line="240" w:lineRule="auto"/>
              <w:rPr>
                <w:rFonts w:ascii="Times New Roman" w:hAnsi="Times New Roman"/>
                <w:sz w:val="28"/>
                <w:szCs w:val="28"/>
              </w:rPr>
            </w:pPr>
          </w:p>
        </w:tc>
        <w:tc>
          <w:tcPr>
            <w:tcW w:w="2212" w:type="pct"/>
            <w:shd w:val="clear" w:color="auto" w:fill="auto"/>
          </w:tcPr>
          <w:p w:rsidR="00B230A9" w:rsidRPr="00E83125" w:rsidRDefault="00B230A9" w:rsidP="00291E58">
            <w:pPr>
              <w:spacing w:after="0" w:line="240" w:lineRule="auto"/>
              <w:rPr>
                <w:rFonts w:ascii="Times New Roman" w:hAnsi="Times New Roman"/>
                <w:sz w:val="28"/>
                <w:szCs w:val="28"/>
              </w:rPr>
            </w:pPr>
            <w:r w:rsidRPr="00E83125">
              <w:rPr>
                <w:rFonts w:ascii="Times New Roman" w:hAnsi="Times New Roman"/>
                <w:sz w:val="28"/>
                <w:szCs w:val="28"/>
              </w:rPr>
              <w:t>УТВЕРЖДАЮ</w:t>
            </w:r>
          </w:p>
          <w:p w:rsidR="00291E58" w:rsidRPr="00E83125" w:rsidRDefault="00291E58" w:rsidP="00291E58">
            <w:pPr>
              <w:spacing w:after="0" w:line="240" w:lineRule="auto"/>
              <w:rPr>
                <w:rFonts w:ascii="Times New Roman" w:hAnsi="Times New Roman"/>
                <w:sz w:val="28"/>
                <w:szCs w:val="28"/>
              </w:rPr>
            </w:pPr>
          </w:p>
          <w:p w:rsidR="00B230A9" w:rsidRPr="00E83125" w:rsidRDefault="00B01487" w:rsidP="00291E58">
            <w:pPr>
              <w:widowControl w:val="0"/>
              <w:autoSpaceDE w:val="0"/>
              <w:autoSpaceDN w:val="0"/>
              <w:adjustRightInd w:val="0"/>
              <w:spacing w:after="0" w:line="240" w:lineRule="auto"/>
              <w:rPr>
                <w:rFonts w:ascii="Times New Roman" w:hAnsi="Times New Roman"/>
                <w:sz w:val="28"/>
              </w:rPr>
            </w:pPr>
            <w:r w:rsidRPr="00E83125">
              <w:rPr>
                <w:rFonts w:ascii="Times New Roman" w:hAnsi="Times New Roman"/>
                <w:sz w:val="28"/>
              </w:rPr>
              <w:t>Проректор по учебной и методической работе</w:t>
            </w:r>
          </w:p>
          <w:p w:rsidR="00B230A9" w:rsidRPr="00E83125" w:rsidRDefault="00B230A9" w:rsidP="00B10B45">
            <w:pPr>
              <w:widowControl w:val="0"/>
              <w:tabs>
                <w:tab w:val="left" w:leader="underscore" w:pos="6862"/>
              </w:tabs>
              <w:autoSpaceDE w:val="0"/>
              <w:autoSpaceDN w:val="0"/>
              <w:adjustRightInd w:val="0"/>
              <w:spacing w:after="0" w:line="240" w:lineRule="auto"/>
              <w:rPr>
                <w:rFonts w:ascii="Times New Roman" w:hAnsi="Times New Roman"/>
                <w:sz w:val="28"/>
              </w:rPr>
            </w:pPr>
          </w:p>
          <w:p w:rsidR="00B230A9" w:rsidRPr="00E83125" w:rsidRDefault="00291E58" w:rsidP="00B82D8D">
            <w:pPr>
              <w:widowControl w:val="0"/>
              <w:tabs>
                <w:tab w:val="left" w:leader="underscore" w:pos="6862"/>
              </w:tabs>
              <w:autoSpaceDE w:val="0"/>
              <w:autoSpaceDN w:val="0"/>
              <w:adjustRightInd w:val="0"/>
              <w:spacing w:after="0" w:line="240" w:lineRule="auto"/>
              <w:jc w:val="center"/>
              <w:rPr>
                <w:rFonts w:ascii="Times New Roman" w:hAnsi="Times New Roman"/>
                <w:sz w:val="28"/>
              </w:rPr>
            </w:pPr>
            <w:r w:rsidRPr="00E83125">
              <w:rPr>
                <w:rFonts w:ascii="Times New Roman" w:hAnsi="Times New Roman"/>
                <w:sz w:val="28"/>
              </w:rPr>
              <w:t>___________</w:t>
            </w:r>
            <w:r w:rsidR="00B230A9" w:rsidRPr="00E83125">
              <w:rPr>
                <w:rFonts w:ascii="Times New Roman" w:hAnsi="Times New Roman"/>
                <w:sz w:val="28"/>
              </w:rPr>
              <w:t xml:space="preserve"> </w:t>
            </w:r>
            <w:r w:rsidR="00B01487" w:rsidRPr="00E83125">
              <w:rPr>
                <w:rFonts w:ascii="Times New Roman" w:hAnsi="Times New Roman"/>
                <w:sz w:val="28"/>
              </w:rPr>
              <w:t>Е.А. Каменева</w:t>
            </w:r>
          </w:p>
          <w:p w:rsidR="00B230A9" w:rsidRPr="00E83125" w:rsidRDefault="00445403" w:rsidP="00445403">
            <w:pPr>
              <w:spacing w:after="0" w:line="240" w:lineRule="auto"/>
              <w:jc w:val="center"/>
              <w:rPr>
                <w:rFonts w:ascii="Times New Roman" w:hAnsi="Times New Roman"/>
                <w:sz w:val="28"/>
                <w:szCs w:val="28"/>
              </w:rPr>
            </w:pPr>
            <w:r>
              <w:rPr>
                <w:rFonts w:ascii="Times New Roman" w:eastAsia="Times New Roman" w:hAnsi="Times New Roman"/>
                <w:sz w:val="28"/>
                <w:szCs w:val="28"/>
                <w:lang w:eastAsia="ru-RU"/>
              </w:rPr>
              <w:t>24.10.</w:t>
            </w:r>
            <w:bookmarkStart w:id="0" w:name="_GoBack"/>
            <w:bookmarkEnd w:id="0"/>
            <w:r w:rsidR="00B82D8D" w:rsidRPr="00E83125">
              <w:rPr>
                <w:rFonts w:ascii="Times New Roman" w:eastAsia="Times New Roman" w:hAnsi="Times New Roman"/>
                <w:sz w:val="28"/>
                <w:szCs w:val="28"/>
                <w:lang w:eastAsia="ru-RU"/>
              </w:rPr>
              <w:t>2022г.</w:t>
            </w:r>
          </w:p>
        </w:tc>
      </w:tr>
    </w:tbl>
    <w:p w:rsidR="00F23902" w:rsidRPr="00E83125" w:rsidRDefault="00F23902" w:rsidP="00F23902">
      <w:pPr>
        <w:spacing w:after="0" w:line="240" w:lineRule="auto"/>
        <w:jc w:val="center"/>
        <w:rPr>
          <w:rFonts w:ascii="Times New Roman" w:eastAsia="Times New Roman" w:hAnsi="Times New Roman"/>
          <w:b/>
          <w:bCs/>
          <w:sz w:val="28"/>
          <w:szCs w:val="28"/>
          <w:lang w:eastAsia="ru-RU"/>
        </w:rPr>
      </w:pPr>
    </w:p>
    <w:p w:rsidR="00F23902" w:rsidRPr="00E83125" w:rsidRDefault="00F23902" w:rsidP="00F23902">
      <w:pPr>
        <w:spacing w:after="0"/>
        <w:jc w:val="center"/>
        <w:rPr>
          <w:rFonts w:ascii="Times New Roman" w:hAnsi="Times New Roman"/>
          <w:b/>
          <w:sz w:val="36"/>
          <w:szCs w:val="36"/>
        </w:rPr>
      </w:pPr>
      <w:r w:rsidRPr="00E83125">
        <w:rPr>
          <w:rFonts w:ascii="Times New Roman" w:hAnsi="Times New Roman"/>
          <w:b/>
          <w:sz w:val="36"/>
          <w:szCs w:val="36"/>
        </w:rPr>
        <w:t>Слепнева Т.А.</w:t>
      </w:r>
    </w:p>
    <w:p w:rsidR="00F23902" w:rsidRPr="00E83125" w:rsidRDefault="00F23902" w:rsidP="00F23902">
      <w:pPr>
        <w:spacing w:after="0"/>
        <w:jc w:val="center"/>
        <w:rPr>
          <w:rFonts w:ascii="Times New Roman" w:hAnsi="Times New Roman"/>
          <w:b/>
          <w:sz w:val="36"/>
          <w:szCs w:val="36"/>
        </w:rPr>
      </w:pPr>
    </w:p>
    <w:p w:rsidR="00F23902" w:rsidRPr="00E83125" w:rsidRDefault="00FD1F50" w:rsidP="00F23902">
      <w:pPr>
        <w:spacing w:after="0"/>
        <w:jc w:val="center"/>
        <w:rPr>
          <w:rFonts w:ascii="Times New Roman" w:hAnsi="Times New Roman"/>
          <w:b/>
          <w:sz w:val="36"/>
          <w:szCs w:val="36"/>
        </w:rPr>
      </w:pPr>
      <w:r w:rsidRPr="00E83125">
        <w:rPr>
          <w:rFonts w:ascii="Times New Roman" w:hAnsi="Times New Roman"/>
          <w:b/>
          <w:sz w:val="36"/>
          <w:szCs w:val="36"/>
        </w:rPr>
        <w:t>ФИНАНСОВАЯ КОРПОРАТИВНАЯ СТРАТЕГИЯ</w:t>
      </w:r>
    </w:p>
    <w:p w:rsidR="00F23902" w:rsidRPr="00E83125" w:rsidRDefault="00F23902" w:rsidP="00F23902">
      <w:pPr>
        <w:spacing w:after="0"/>
        <w:jc w:val="center"/>
        <w:rPr>
          <w:rFonts w:ascii="Times New Roman" w:hAnsi="Times New Roman"/>
          <w:sz w:val="28"/>
          <w:szCs w:val="28"/>
        </w:rPr>
      </w:pPr>
    </w:p>
    <w:p w:rsidR="00F23902" w:rsidRPr="00E83125" w:rsidRDefault="00F23902" w:rsidP="00F23902">
      <w:pPr>
        <w:spacing w:after="0"/>
        <w:jc w:val="center"/>
        <w:rPr>
          <w:rFonts w:ascii="Times New Roman" w:hAnsi="Times New Roman"/>
          <w:b/>
          <w:sz w:val="28"/>
          <w:szCs w:val="28"/>
        </w:rPr>
      </w:pPr>
      <w:r w:rsidRPr="00E83125">
        <w:rPr>
          <w:rFonts w:ascii="Times New Roman" w:hAnsi="Times New Roman"/>
          <w:b/>
          <w:sz w:val="28"/>
          <w:szCs w:val="28"/>
        </w:rPr>
        <w:t>Рабочая программа дисциплины</w:t>
      </w:r>
    </w:p>
    <w:p w:rsidR="00F23902" w:rsidRPr="00E83125" w:rsidRDefault="00F23902" w:rsidP="00F23902">
      <w:pPr>
        <w:spacing w:after="0"/>
        <w:jc w:val="center"/>
        <w:rPr>
          <w:rFonts w:ascii="Times New Roman" w:hAnsi="Times New Roman"/>
          <w:sz w:val="28"/>
          <w:szCs w:val="28"/>
        </w:rPr>
      </w:pPr>
    </w:p>
    <w:p w:rsidR="008813ED" w:rsidRPr="00E83125" w:rsidRDefault="008813ED" w:rsidP="008813ED">
      <w:pPr>
        <w:spacing w:after="0"/>
        <w:jc w:val="center"/>
        <w:rPr>
          <w:rFonts w:ascii="Times New Roman" w:hAnsi="Times New Roman"/>
          <w:sz w:val="28"/>
          <w:szCs w:val="28"/>
        </w:rPr>
      </w:pPr>
      <w:r w:rsidRPr="00E83125">
        <w:rPr>
          <w:rFonts w:ascii="Times New Roman" w:hAnsi="Times New Roman"/>
          <w:sz w:val="28"/>
          <w:szCs w:val="28"/>
        </w:rPr>
        <w:t xml:space="preserve">для студентов, обучающихся по направлению подготовки </w:t>
      </w:r>
    </w:p>
    <w:p w:rsidR="008813ED" w:rsidRPr="00E83125" w:rsidRDefault="008813ED" w:rsidP="008813ED">
      <w:pPr>
        <w:spacing w:after="0"/>
        <w:jc w:val="center"/>
        <w:rPr>
          <w:rFonts w:ascii="Times New Roman" w:hAnsi="Times New Roman"/>
          <w:sz w:val="28"/>
          <w:szCs w:val="28"/>
        </w:rPr>
      </w:pPr>
      <w:r w:rsidRPr="00E83125">
        <w:rPr>
          <w:rFonts w:ascii="Times New Roman" w:hAnsi="Times New Roman"/>
          <w:sz w:val="28"/>
          <w:szCs w:val="28"/>
        </w:rPr>
        <w:t>38.0</w:t>
      </w:r>
      <w:r w:rsidR="00FD1F50" w:rsidRPr="00E83125">
        <w:rPr>
          <w:rFonts w:ascii="Times New Roman" w:hAnsi="Times New Roman"/>
          <w:sz w:val="28"/>
          <w:szCs w:val="28"/>
        </w:rPr>
        <w:t>4</w:t>
      </w:r>
      <w:r w:rsidRPr="00E83125">
        <w:rPr>
          <w:rFonts w:ascii="Times New Roman" w:hAnsi="Times New Roman"/>
          <w:sz w:val="28"/>
          <w:szCs w:val="28"/>
        </w:rPr>
        <w:t xml:space="preserve">.01 «Экономика», </w:t>
      </w:r>
      <w:r w:rsidR="00FD1F50" w:rsidRPr="00E83125">
        <w:rPr>
          <w:rFonts w:ascii="Times New Roman" w:hAnsi="Times New Roman"/>
          <w:sz w:val="28"/>
          <w:szCs w:val="28"/>
        </w:rPr>
        <w:t>направленность программы магистратуры</w:t>
      </w:r>
      <w:r w:rsidRPr="00E83125">
        <w:rPr>
          <w:rFonts w:ascii="Times New Roman" w:hAnsi="Times New Roman"/>
          <w:sz w:val="28"/>
          <w:szCs w:val="28"/>
        </w:rPr>
        <w:t xml:space="preserve"> «Корпоративные финансы</w:t>
      </w:r>
      <w:r w:rsidR="00FD1F50" w:rsidRPr="00E83125">
        <w:rPr>
          <w:rFonts w:ascii="Times New Roman" w:hAnsi="Times New Roman"/>
          <w:sz w:val="28"/>
          <w:szCs w:val="28"/>
        </w:rPr>
        <w:t xml:space="preserve"> и управление</w:t>
      </w:r>
      <w:r w:rsidRPr="00E83125">
        <w:rPr>
          <w:rFonts w:ascii="Times New Roman" w:hAnsi="Times New Roman"/>
          <w:sz w:val="28"/>
          <w:szCs w:val="28"/>
        </w:rPr>
        <w:t>»</w:t>
      </w:r>
    </w:p>
    <w:p w:rsidR="00F23902" w:rsidRPr="00E83125" w:rsidRDefault="00F23902" w:rsidP="00F23902">
      <w:pPr>
        <w:spacing w:after="0"/>
        <w:jc w:val="center"/>
        <w:rPr>
          <w:rFonts w:ascii="Times New Roman" w:hAnsi="Times New Roman"/>
          <w:sz w:val="28"/>
          <w:szCs w:val="28"/>
        </w:rPr>
      </w:pPr>
    </w:p>
    <w:p w:rsidR="0052253D" w:rsidRPr="00E83125" w:rsidRDefault="0052253D" w:rsidP="00F23902">
      <w:pPr>
        <w:spacing w:after="0"/>
        <w:jc w:val="center"/>
        <w:rPr>
          <w:rFonts w:ascii="Times New Roman" w:hAnsi="Times New Roman"/>
          <w:sz w:val="28"/>
          <w:szCs w:val="28"/>
        </w:rPr>
      </w:pPr>
    </w:p>
    <w:p w:rsidR="00B01487" w:rsidRPr="00E83125" w:rsidRDefault="00B01487" w:rsidP="00F23902">
      <w:pPr>
        <w:spacing w:after="0"/>
        <w:jc w:val="center"/>
        <w:rPr>
          <w:rFonts w:ascii="Times New Roman" w:hAnsi="Times New Roman"/>
          <w:sz w:val="28"/>
          <w:szCs w:val="28"/>
        </w:rPr>
      </w:pPr>
    </w:p>
    <w:p w:rsidR="00883443" w:rsidRPr="000D379B" w:rsidRDefault="00883443" w:rsidP="00883443">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Рекомендовано Ученым советом Факультета экономики и бизнеса,</w:t>
      </w:r>
    </w:p>
    <w:p w:rsidR="00883443" w:rsidRPr="000D379B" w:rsidRDefault="00883443" w:rsidP="00883443">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23</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18.10.</w:t>
      </w:r>
      <w:r w:rsidRPr="000D379B">
        <w:rPr>
          <w:rFonts w:ascii="Times New Roman" w:hAnsi="Times New Roman"/>
          <w:i/>
          <w:sz w:val="28"/>
          <w:szCs w:val="28"/>
          <w:lang w:eastAsia="ru-RU"/>
        </w:rPr>
        <w:t>2022г.</w:t>
      </w:r>
    </w:p>
    <w:p w:rsidR="00883443" w:rsidRPr="000D379B" w:rsidRDefault="00883443" w:rsidP="00883443">
      <w:pPr>
        <w:tabs>
          <w:tab w:val="left" w:pos="709"/>
          <w:tab w:val="left" w:pos="993"/>
        </w:tabs>
        <w:spacing w:after="0"/>
        <w:jc w:val="center"/>
        <w:rPr>
          <w:rFonts w:ascii="Times New Roman" w:hAnsi="Times New Roman"/>
          <w:i/>
          <w:sz w:val="28"/>
          <w:szCs w:val="28"/>
          <w:lang w:eastAsia="ru-RU"/>
        </w:rPr>
      </w:pPr>
    </w:p>
    <w:p w:rsidR="00883443" w:rsidRPr="000D379B" w:rsidRDefault="00883443" w:rsidP="00883443">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Одобрено Советом учебно-научного департамента корпоративных финансов </w:t>
      </w:r>
    </w:p>
    <w:p w:rsidR="00883443" w:rsidRPr="000D379B" w:rsidRDefault="00883443" w:rsidP="00883443">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и корпоративного управления</w:t>
      </w:r>
    </w:p>
    <w:p w:rsidR="00F23902" w:rsidRPr="00E83125" w:rsidRDefault="00883443" w:rsidP="00883443">
      <w:pPr>
        <w:tabs>
          <w:tab w:val="left" w:pos="709"/>
          <w:tab w:val="left" w:pos="993"/>
        </w:tabs>
        <w:spacing w:after="0" w:line="240" w:lineRule="auto"/>
        <w:jc w:val="center"/>
        <w:rPr>
          <w:rFonts w:ascii="Times New Roman" w:eastAsia="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34</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10.10.</w:t>
      </w:r>
      <w:r w:rsidRPr="000D379B">
        <w:rPr>
          <w:rFonts w:ascii="Times New Roman" w:hAnsi="Times New Roman"/>
          <w:i/>
          <w:sz w:val="28"/>
          <w:szCs w:val="28"/>
          <w:lang w:eastAsia="ru-RU"/>
        </w:rPr>
        <w:t>2022г.</w:t>
      </w:r>
    </w:p>
    <w:p w:rsidR="00F23902" w:rsidRPr="00E83125" w:rsidRDefault="00F23902" w:rsidP="00F23902">
      <w:pPr>
        <w:spacing w:after="0"/>
        <w:jc w:val="center"/>
        <w:rPr>
          <w:rFonts w:ascii="Times New Roman" w:hAnsi="Times New Roman"/>
          <w:sz w:val="28"/>
          <w:szCs w:val="28"/>
        </w:rPr>
      </w:pPr>
    </w:p>
    <w:p w:rsidR="00F23902" w:rsidRPr="00E83125" w:rsidRDefault="00F23902" w:rsidP="00F23902">
      <w:pPr>
        <w:spacing w:after="0"/>
        <w:jc w:val="center"/>
        <w:rPr>
          <w:rFonts w:ascii="Times New Roman" w:hAnsi="Times New Roman"/>
          <w:sz w:val="28"/>
          <w:szCs w:val="28"/>
        </w:rPr>
      </w:pPr>
    </w:p>
    <w:p w:rsidR="00F23902" w:rsidRPr="00E83125" w:rsidRDefault="00F23902" w:rsidP="00F23902">
      <w:pPr>
        <w:spacing w:after="0"/>
        <w:jc w:val="center"/>
        <w:rPr>
          <w:rFonts w:ascii="Times New Roman" w:hAnsi="Times New Roman"/>
          <w:sz w:val="28"/>
          <w:szCs w:val="28"/>
        </w:rPr>
      </w:pPr>
    </w:p>
    <w:p w:rsidR="005B6C2F" w:rsidRPr="00E83125" w:rsidRDefault="00FD1F50" w:rsidP="00883443">
      <w:pPr>
        <w:spacing w:after="0"/>
        <w:jc w:val="center"/>
        <w:rPr>
          <w:rFonts w:ascii="Times New Roman" w:hAnsi="Times New Roman"/>
          <w:b/>
          <w:sz w:val="28"/>
          <w:szCs w:val="28"/>
        </w:rPr>
      </w:pPr>
      <w:r w:rsidRPr="00E83125">
        <w:rPr>
          <w:rFonts w:ascii="Times New Roman" w:hAnsi="Times New Roman"/>
          <w:sz w:val="28"/>
          <w:szCs w:val="28"/>
        </w:rPr>
        <w:t>Москва 202</w:t>
      </w:r>
      <w:r w:rsidR="009B7137" w:rsidRPr="00E83125">
        <w:rPr>
          <w:rFonts w:ascii="Times New Roman" w:hAnsi="Times New Roman"/>
          <w:sz w:val="28"/>
          <w:szCs w:val="28"/>
        </w:rPr>
        <w:t>2</w:t>
      </w:r>
      <w:r w:rsidR="00F23902" w:rsidRPr="00E83125">
        <w:rPr>
          <w:rFonts w:ascii="Times New Roman" w:hAnsi="Times New Roman"/>
          <w:sz w:val="28"/>
          <w:szCs w:val="28"/>
        </w:rPr>
        <w:t xml:space="preserve">  </w:t>
      </w:r>
      <w:r w:rsidR="00B230A9" w:rsidRPr="00E83125">
        <w:rPr>
          <w:rFonts w:ascii="Times New Roman" w:hAnsi="Times New Roman"/>
          <w:b/>
          <w:sz w:val="28"/>
          <w:szCs w:val="28"/>
        </w:rPr>
        <w:br w:type="page"/>
      </w:r>
    </w:p>
    <w:p w:rsidR="0083325A" w:rsidRPr="00E83125" w:rsidRDefault="002B2CAC" w:rsidP="0052253D">
      <w:pPr>
        <w:spacing w:after="0" w:line="240" w:lineRule="auto"/>
        <w:rPr>
          <w:rFonts w:ascii="Times New Roman" w:hAnsi="Times New Roman"/>
          <w:sz w:val="24"/>
          <w:szCs w:val="24"/>
          <w:lang w:eastAsia="ru-RU"/>
        </w:rPr>
      </w:pPr>
      <w:r w:rsidRPr="00E83125">
        <w:rPr>
          <w:rFonts w:ascii="Times New Roman" w:hAnsi="Times New Roman"/>
          <w:b/>
          <w:sz w:val="28"/>
          <w:szCs w:val="28"/>
        </w:rPr>
        <w:lastRenderedPageBreak/>
        <w:t xml:space="preserve"> </w:t>
      </w:r>
      <w:r w:rsidR="0083325A" w:rsidRPr="00E83125">
        <w:rPr>
          <w:rFonts w:ascii="Times New Roman" w:hAnsi="Times New Roman"/>
          <w:b/>
          <w:sz w:val="24"/>
          <w:szCs w:val="24"/>
          <w:lang w:eastAsia="ru-RU"/>
        </w:rPr>
        <w:t>Рецензенты: Черникова Л.И.,</w:t>
      </w:r>
      <w:r w:rsidR="0083325A" w:rsidRPr="00E83125">
        <w:rPr>
          <w:rFonts w:ascii="Times New Roman" w:hAnsi="Times New Roman"/>
          <w:sz w:val="24"/>
          <w:szCs w:val="24"/>
          <w:lang w:eastAsia="ru-RU"/>
        </w:rPr>
        <w:t xml:space="preserve"> д.э.н., профессор, заместитель руководителя департамента корпоративных финансов и корпоративного управления</w:t>
      </w:r>
      <w:r w:rsidR="00B82D8D" w:rsidRPr="00E83125">
        <w:rPr>
          <w:rFonts w:ascii="Times New Roman" w:hAnsi="Times New Roman"/>
          <w:sz w:val="24"/>
          <w:szCs w:val="24"/>
          <w:lang w:eastAsia="ru-RU"/>
        </w:rPr>
        <w:t xml:space="preserve"> факультета Экономики и бизнеса</w:t>
      </w:r>
      <w:r w:rsidR="0083325A" w:rsidRPr="00E83125">
        <w:rPr>
          <w:rFonts w:ascii="Times New Roman" w:hAnsi="Times New Roman"/>
          <w:sz w:val="24"/>
          <w:szCs w:val="24"/>
          <w:lang w:eastAsia="ru-RU"/>
        </w:rPr>
        <w:t xml:space="preserve"> </w:t>
      </w:r>
      <w:r w:rsidR="0083325A" w:rsidRPr="00E83125">
        <w:rPr>
          <w:rFonts w:ascii="Times New Roman" w:hAnsi="Times New Roman"/>
          <w:b/>
          <w:sz w:val="24"/>
          <w:szCs w:val="24"/>
          <w:lang w:eastAsia="ru-RU"/>
        </w:rPr>
        <w:t xml:space="preserve"> </w:t>
      </w:r>
    </w:p>
    <w:p w:rsidR="00944B20" w:rsidRPr="00E83125" w:rsidRDefault="00944B20" w:rsidP="00944B20">
      <w:pPr>
        <w:tabs>
          <w:tab w:val="left" w:pos="709"/>
          <w:tab w:val="left" w:pos="993"/>
        </w:tabs>
        <w:jc w:val="both"/>
        <w:rPr>
          <w:rFonts w:ascii="Times New Roman" w:hAnsi="Times New Roman"/>
          <w:b/>
          <w:sz w:val="24"/>
          <w:szCs w:val="24"/>
        </w:rPr>
      </w:pPr>
    </w:p>
    <w:p w:rsidR="00F23902" w:rsidRPr="00E83125" w:rsidRDefault="00F23902" w:rsidP="00F23902">
      <w:pPr>
        <w:tabs>
          <w:tab w:val="left" w:pos="709"/>
          <w:tab w:val="left" w:pos="993"/>
        </w:tabs>
        <w:spacing w:after="0" w:line="360" w:lineRule="auto"/>
        <w:jc w:val="both"/>
        <w:rPr>
          <w:rFonts w:ascii="Times New Roman" w:hAnsi="Times New Roman"/>
          <w:sz w:val="28"/>
          <w:szCs w:val="28"/>
        </w:rPr>
      </w:pPr>
      <w:r w:rsidRPr="00E83125">
        <w:rPr>
          <w:rFonts w:ascii="Times New Roman" w:hAnsi="Times New Roman"/>
          <w:b/>
          <w:sz w:val="24"/>
          <w:szCs w:val="24"/>
        </w:rPr>
        <w:t>Т</w:t>
      </w:r>
      <w:r w:rsidRPr="00E83125">
        <w:rPr>
          <w:rFonts w:ascii="Times New Roman" w:hAnsi="Times New Roman"/>
          <w:b/>
          <w:sz w:val="28"/>
          <w:szCs w:val="28"/>
        </w:rPr>
        <w:t>.А. Слепнева</w:t>
      </w:r>
      <w:r w:rsidRPr="00E83125">
        <w:rPr>
          <w:rFonts w:ascii="Times New Roman" w:hAnsi="Times New Roman"/>
          <w:sz w:val="28"/>
          <w:szCs w:val="28"/>
        </w:rPr>
        <w:t xml:space="preserve"> </w:t>
      </w:r>
    </w:p>
    <w:p w:rsidR="00F23902" w:rsidRPr="00E83125" w:rsidRDefault="00F23902" w:rsidP="00F23902">
      <w:pPr>
        <w:tabs>
          <w:tab w:val="left" w:pos="709"/>
          <w:tab w:val="left" w:pos="993"/>
        </w:tabs>
        <w:spacing w:after="0" w:line="360" w:lineRule="auto"/>
        <w:jc w:val="both"/>
        <w:rPr>
          <w:rFonts w:ascii="Times New Roman" w:hAnsi="Times New Roman"/>
          <w:sz w:val="24"/>
          <w:szCs w:val="24"/>
        </w:rPr>
      </w:pPr>
      <w:r w:rsidRPr="00E83125">
        <w:rPr>
          <w:rFonts w:ascii="Times New Roman" w:hAnsi="Times New Roman"/>
          <w:b/>
          <w:sz w:val="28"/>
          <w:szCs w:val="28"/>
        </w:rPr>
        <w:t>Финансовая корпора</w:t>
      </w:r>
      <w:r w:rsidR="00FD1F50" w:rsidRPr="00E83125">
        <w:rPr>
          <w:rFonts w:ascii="Times New Roman" w:hAnsi="Times New Roman"/>
          <w:b/>
          <w:sz w:val="28"/>
          <w:szCs w:val="28"/>
        </w:rPr>
        <w:t>тивная стратегия</w:t>
      </w:r>
      <w:r w:rsidR="007B5B7A" w:rsidRPr="00E83125">
        <w:rPr>
          <w:rFonts w:ascii="Times New Roman" w:hAnsi="Times New Roman"/>
          <w:sz w:val="28"/>
          <w:szCs w:val="28"/>
        </w:rPr>
        <w:t>.</w:t>
      </w:r>
      <w:r w:rsidRPr="00E83125">
        <w:rPr>
          <w:rFonts w:ascii="Times New Roman" w:hAnsi="Times New Roman"/>
          <w:sz w:val="28"/>
          <w:szCs w:val="28"/>
        </w:rPr>
        <w:t xml:space="preserve"> Рабочая программа дисциплины для студентов, обучающихся по направлению </w:t>
      </w:r>
      <w:r w:rsidR="008813ED" w:rsidRPr="00E83125">
        <w:rPr>
          <w:rFonts w:ascii="Times New Roman" w:hAnsi="Times New Roman"/>
          <w:sz w:val="28"/>
          <w:szCs w:val="28"/>
        </w:rPr>
        <w:t xml:space="preserve">подготовки </w:t>
      </w:r>
      <w:r w:rsidR="00FD1F50" w:rsidRPr="00E83125">
        <w:rPr>
          <w:rFonts w:ascii="Times New Roman" w:hAnsi="Times New Roman"/>
          <w:sz w:val="28"/>
          <w:szCs w:val="28"/>
        </w:rPr>
        <w:t>38.04</w:t>
      </w:r>
      <w:r w:rsidRPr="00E83125">
        <w:rPr>
          <w:rFonts w:ascii="Times New Roman" w:hAnsi="Times New Roman"/>
          <w:sz w:val="28"/>
          <w:szCs w:val="28"/>
        </w:rPr>
        <w:t xml:space="preserve">.01 «Экономика», </w:t>
      </w:r>
      <w:r w:rsidR="00FD1F50" w:rsidRPr="00E83125">
        <w:rPr>
          <w:rFonts w:ascii="Times New Roman" w:hAnsi="Times New Roman"/>
          <w:sz w:val="28"/>
          <w:szCs w:val="28"/>
        </w:rPr>
        <w:t>направленность программы магистратуры «Корпоративные финансы и управление».</w:t>
      </w:r>
      <w:r w:rsidRPr="00E83125">
        <w:rPr>
          <w:rFonts w:ascii="Times New Roman" w:hAnsi="Times New Roman"/>
          <w:sz w:val="28"/>
          <w:szCs w:val="28"/>
        </w:rPr>
        <w:t xml:space="preserve"> — М.: Финансовый университет, Департамент корпоративных финансов и корпоративного управления</w:t>
      </w:r>
      <w:r w:rsidR="005F6807" w:rsidRPr="00E83125">
        <w:rPr>
          <w:rFonts w:ascii="Times New Roman" w:hAnsi="Times New Roman"/>
          <w:sz w:val="28"/>
          <w:szCs w:val="28"/>
        </w:rPr>
        <w:t xml:space="preserve"> факультета Экономики и бизнеса</w:t>
      </w:r>
      <w:r w:rsidRPr="00E83125">
        <w:rPr>
          <w:rFonts w:ascii="Times New Roman" w:hAnsi="Times New Roman"/>
          <w:sz w:val="28"/>
          <w:szCs w:val="28"/>
        </w:rPr>
        <w:t>, 20</w:t>
      </w:r>
      <w:r w:rsidR="00FD1F50" w:rsidRPr="00E83125">
        <w:rPr>
          <w:rFonts w:ascii="Times New Roman" w:hAnsi="Times New Roman"/>
          <w:sz w:val="28"/>
          <w:szCs w:val="28"/>
        </w:rPr>
        <w:t>2</w:t>
      </w:r>
      <w:r w:rsidR="009B7137" w:rsidRPr="00E83125">
        <w:rPr>
          <w:rFonts w:ascii="Times New Roman" w:hAnsi="Times New Roman"/>
          <w:sz w:val="28"/>
          <w:szCs w:val="28"/>
        </w:rPr>
        <w:t>2</w:t>
      </w:r>
      <w:r w:rsidRPr="00E83125">
        <w:rPr>
          <w:rFonts w:ascii="Times New Roman" w:hAnsi="Times New Roman"/>
          <w:sz w:val="28"/>
          <w:szCs w:val="28"/>
        </w:rPr>
        <w:t>. – 3</w:t>
      </w:r>
      <w:r w:rsidR="002304D5" w:rsidRPr="00E83125">
        <w:rPr>
          <w:rFonts w:ascii="Times New Roman" w:hAnsi="Times New Roman"/>
          <w:sz w:val="28"/>
          <w:szCs w:val="28"/>
        </w:rPr>
        <w:t>2</w:t>
      </w:r>
      <w:r w:rsidR="00B93F70" w:rsidRPr="00E83125">
        <w:rPr>
          <w:rFonts w:ascii="Times New Roman" w:hAnsi="Times New Roman"/>
          <w:sz w:val="28"/>
          <w:szCs w:val="28"/>
        </w:rPr>
        <w:t xml:space="preserve"> </w:t>
      </w:r>
      <w:r w:rsidRPr="00E83125">
        <w:rPr>
          <w:rFonts w:ascii="Times New Roman" w:hAnsi="Times New Roman"/>
          <w:sz w:val="28"/>
          <w:szCs w:val="28"/>
        </w:rPr>
        <w:t>с</w:t>
      </w:r>
      <w:r w:rsidRPr="00E83125">
        <w:rPr>
          <w:rFonts w:ascii="Times New Roman" w:hAnsi="Times New Roman"/>
          <w:sz w:val="24"/>
          <w:szCs w:val="24"/>
        </w:rPr>
        <w:t>.</w:t>
      </w:r>
    </w:p>
    <w:p w:rsidR="002B2CAC" w:rsidRPr="00E83125" w:rsidRDefault="002B2CAC" w:rsidP="007816A7"/>
    <w:p w:rsidR="004F3DC1" w:rsidRPr="00E83125" w:rsidRDefault="004F3DC1" w:rsidP="004F3DC1">
      <w:pPr>
        <w:spacing w:after="0" w:line="240" w:lineRule="auto"/>
        <w:ind w:firstLine="540"/>
        <w:jc w:val="both"/>
        <w:rPr>
          <w:rFonts w:ascii="Times New Roman" w:hAnsi="Times New Roman"/>
          <w:sz w:val="24"/>
          <w:szCs w:val="24"/>
        </w:rPr>
      </w:pPr>
      <w:r w:rsidRPr="00E83125">
        <w:rPr>
          <w:rFonts w:ascii="Times New Roman" w:hAnsi="Times New Roman"/>
          <w:sz w:val="24"/>
          <w:szCs w:val="24"/>
        </w:rPr>
        <w:t xml:space="preserve">В рабочей программе </w:t>
      </w:r>
      <w:r w:rsidR="005D275B" w:rsidRPr="00E83125">
        <w:rPr>
          <w:rFonts w:ascii="Times New Roman" w:hAnsi="Times New Roman"/>
          <w:sz w:val="24"/>
          <w:szCs w:val="24"/>
        </w:rPr>
        <w:t>дисциплины представлены</w:t>
      </w:r>
      <w:r w:rsidRPr="00E83125">
        <w:rPr>
          <w:rFonts w:ascii="Times New Roman" w:hAnsi="Times New Roman"/>
          <w:sz w:val="24"/>
          <w:szCs w:val="24"/>
        </w:rPr>
        <w:t xml:space="preserve"> учебно-тематический план изучения дисциплины, содержание тем дисциплины, учебно-методическое обеспечение аудиторной и внеаудиторной самостоятельной работы.</w:t>
      </w:r>
    </w:p>
    <w:p w:rsidR="002B2CAC" w:rsidRPr="00E83125" w:rsidRDefault="002B2CAC" w:rsidP="00185891">
      <w:pPr>
        <w:spacing w:after="0" w:line="240" w:lineRule="auto"/>
        <w:ind w:firstLine="708"/>
        <w:jc w:val="both"/>
        <w:rPr>
          <w:rFonts w:ascii="Times New Roman" w:hAnsi="Times New Roman"/>
          <w:sz w:val="24"/>
          <w:szCs w:val="24"/>
        </w:rPr>
      </w:pPr>
      <w:r w:rsidRPr="00E83125">
        <w:rPr>
          <w:rFonts w:ascii="Times New Roman" w:hAnsi="Times New Roman"/>
          <w:sz w:val="24"/>
          <w:szCs w:val="24"/>
        </w:rPr>
        <w:t>.</w:t>
      </w:r>
    </w:p>
    <w:p w:rsidR="002B2CAC" w:rsidRPr="00E83125" w:rsidRDefault="002B2CAC" w:rsidP="00AB2180">
      <w:pPr>
        <w:jc w:val="center"/>
        <w:rPr>
          <w:rFonts w:ascii="Times New Roman" w:hAnsi="Times New Roman"/>
          <w:i/>
          <w:sz w:val="28"/>
          <w:szCs w:val="28"/>
        </w:rPr>
      </w:pPr>
    </w:p>
    <w:p w:rsidR="002B2CAC" w:rsidRPr="00E83125" w:rsidRDefault="002B2CAC" w:rsidP="00AB2180">
      <w:pPr>
        <w:jc w:val="center"/>
        <w:rPr>
          <w:rFonts w:ascii="Times New Roman" w:hAnsi="Times New Roman"/>
          <w:i/>
          <w:sz w:val="28"/>
          <w:szCs w:val="28"/>
        </w:rPr>
      </w:pPr>
    </w:p>
    <w:p w:rsidR="002B2CAC" w:rsidRPr="00E83125" w:rsidRDefault="002B2CAC" w:rsidP="007816A7">
      <w:pPr>
        <w:pStyle w:val="Normal1"/>
        <w:spacing w:line="360" w:lineRule="auto"/>
        <w:jc w:val="center"/>
        <w:rPr>
          <w:b/>
          <w:sz w:val="32"/>
          <w:szCs w:val="32"/>
        </w:rPr>
      </w:pPr>
      <w:r w:rsidRPr="00E83125">
        <w:rPr>
          <w:b/>
          <w:sz w:val="32"/>
          <w:szCs w:val="32"/>
        </w:rPr>
        <w:t>С</w:t>
      </w:r>
      <w:r w:rsidR="00944B20" w:rsidRPr="00E83125">
        <w:rPr>
          <w:b/>
          <w:sz w:val="32"/>
          <w:szCs w:val="32"/>
        </w:rPr>
        <w:t>лепнева</w:t>
      </w:r>
      <w:r w:rsidRPr="00E83125">
        <w:rPr>
          <w:b/>
          <w:sz w:val="32"/>
          <w:szCs w:val="32"/>
        </w:rPr>
        <w:t xml:space="preserve"> </w:t>
      </w:r>
      <w:r w:rsidR="00944B20" w:rsidRPr="00E83125">
        <w:rPr>
          <w:b/>
          <w:sz w:val="32"/>
          <w:szCs w:val="32"/>
        </w:rPr>
        <w:t>Татьяна Александровна</w:t>
      </w:r>
    </w:p>
    <w:p w:rsidR="002B2CAC" w:rsidRPr="00E83125" w:rsidRDefault="00944B20" w:rsidP="007816A7">
      <w:pPr>
        <w:jc w:val="center"/>
        <w:rPr>
          <w:rFonts w:ascii="Times New Roman" w:hAnsi="Times New Roman"/>
          <w:b/>
          <w:sz w:val="28"/>
          <w:szCs w:val="28"/>
        </w:rPr>
      </w:pPr>
      <w:r w:rsidRPr="00E83125">
        <w:rPr>
          <w:rFonts w:ascii="Times New Roman" w:hAnsi="Times New Roman"/>
          <w:b/>
          <w:sz w:val="28"/>
          <w:szCs w:val="28"/>
        </w:rPr>
        <w:t xml:space="preserve">Финансовая </w:t>
      </w:r>
      <w:r w:rsidR="002B2CAC" w:rsidRPr="00E83125">
        <w:rPr>
          <w:rFonts w:ascii="Times New Roman" w:hAnsi="Times New Roman"/>
          <w:b/>
          <w:sz w:val="28"/>
          <w:szCs w:val="28"/>
        </w:rPr>
        <w:t>корпора</w:t>
      </w:r>
      <w:r w:rsidR="00FD1F50" w:rsidRPr="00E83125">
        <w:rPr>
          <w:rFonts w:ascii="Times New Roman" w:hAnsi="Times New Roman"/>
          <w:b/>
          <w:sz w:val="28"/>
          <w:szCs w:val="28"/>
        </w:rPr>
        <w:t>тивная стратегия</w:t>
      </w:r>
      <w:r w:rsidR="002B2CAC" w:rsidRPr="00E83125">
        <w:rPr>
          <w:rFonts w:ascii="Times New Roman" w:hAnsi="Times New Roman"/>
          <w:b/>
          <w:sz w:val="28"/>
          <w:szCs w:val="28"/>
        </w:rPr>
        <w:t xml:space="preserve">  </w:t>
      </w:r>
    </w:p>
    <w:p w:rsidR="002B2CAC" w:rsidRPr="00E83125" w:rsidRDefault="002B2CAC" w:rsidP="00AB2180">
      <w:pPr>
        <w:jc w:val="center"/>
        <w:rPr>
          <w:rFonts w:ascii="Times New Roman" w:hAnsi="Times New Roman"/>
          <w:b/>
          <w:sz w:val="28"/>
          <w:szCs w:val="28"/>
        </w:rPr>
      </w:pPr>
      <w:r w:rsidRPr="00E83125">
        <w:rPr>
          <w:rFonts w:ascii="Times New Roman" w:hAnsi="Times New Roman"/>
          <w:b/>
          <w:sz w:val="28"/>
          <w:szCs w:val="28"/>
        </w:rPr>
        <w:t xml:space="preserve">Рабочая программа дисциплины </w:t>
      </w:r>
    </w:p>
    <w:p w:rsidR="00F23902" w:rsidRPr="00E83125" w:rsidRDefault="00F23902" w:rsidP="00F23902">
      <w:pPr>
        <w:shd w:val="clear" w:color="auto" w:fill="FFFFFF"/>
        <w:spacing w:after="0" w:line="240" w:lineRule="auto"/>
        <w:ind w:firstLine="318"/>
        <w:jc w:val="center"/>
        <w:rPr>
          <w:rFonts w:ascii="Times New Roman" w:hAnsi="Times New Roman"/>
          <w:spacing w:val="-2"/>
          <w:sz w:val="24"/>
          <w:szCs w:val="24"/>
        </w:rPr>
      </w:pPr>
    </w:p>
    <w:p w:rsidR="00F23902" w:rsidRPr="00E83125" w:rsidRDefault="00F23902" w:rsidP="00F23902">
      <w:pPr>
        <w:shd w:val="clear" w:color="auto" w:fill="FFFFFF"/>
        <w:spacing w:after="0" w:line="240" w:lineRule="auto"/>
        <w:ind w:firstLine="318"/>
        <w:jc w:val="center"/>
        <w:rPr>
          <w:rFonts w:ascii="Times New Roman" w:hAnsi="Times New Roman"/>
          <w:spacing w:val="-2"/>
          <w:sz w:val="24"/>
          <w:szCs w:val="24"/>
        </w:rPr>
      </w:pPr>
    </w:p>
    <w:p w:rsidR="00F23902" w:rsidRPr="00E83125" w:rsidRDefault="00F23902" w:rsidP="00F23902">
      <w:pPr>
        <w:shd w:val="clear" w:color="auto" w:fill="FFFFFF"/>
        <w:spacing w:after="0" w:line="240" w:lineRule="auto"/>
        <w:ind w:firstLine="318"/>
        <w:jc w:val="center"/>
        <w:rPr>
          <w:rFonts w:ascii="Times New Roman" w:hAnsi="Times New Roman"/>
          <w:spacing w:val="-2"/>
          <w:sz w:val="24"/>
          <w:szCs w:val="24"/>
        </w:rPr>
      </w:pPr>
    </w:p>
    <w:p w:rsidR="00F23902" w:rsidRPr="00E83125" w:rsidRDefault="00F23902" w:rsidP="00F23902">
      <w:pPr>
        <w:shd w:val="clear" w:color="auto" w:fill="FFFFFF"/>
        <w:spacing w:after="0" w:line="240" w:lineRule="auto"/>
        <w:ind w:firstLine="318"/>
        <w:jc w:val="center"/>
        <w:rPr>
          <w:rFonts w:ascii="Times New Roman" w:hAnsi="Times New Roman"/>
          <w:spacing w:val="-2"/>
          <w:sz w:val="24"/>
          <w:szCs w:val="24"/>
        </w:rPr>
      </w:pPr>
    </w:p>
    <w:p w:rsidR="00F23902" w:rsidRPr="00E83125" w:rsidRDefault="00F23902" w:rsidP="00F23902">
      <w:pPr>
        <w:shd w:val="clear" w:color="auto" w:fill="FFFFFF"/>
        <w:spacing w:after="0" w:line="240" w:lineRule="auto"/>
        <w:ind w:firstLine="318"/>
        <w:jc w:val="center"/>
        <w:rPr>
          <w:rFonts w:ascii="Times New Roman" w:hAnsi="Times New Roman"/>
          <w:sz w:val="24"/>
          <w:szCs w:val="24"/>
        </w:rPr>
      </w:pPr>
    </w:p>
    <w:p w:rsidR="002B2CAC" w:rsidRPr="00E83125" w:rsidRDefault="002B2CAC" w:rsidP="00185891">
      <w:pPr>
        <w:shd w:val="clear" w:color="auto" w:fill="FFFFFF"/>
        <w:spacing w:after="0" w:line="240" w:lineRule="auto"/>
        <w:ind w:hanging="1181"/>
        <w:jc w:val="center"/>
        <w:rPr>
          <w:rFonts w:ascii="Times New Roman" w:hAnsi="Times New Roman"/>
          <w:iCs/>
          <w:spacing w:val="-2"/>
          <w:sz w:val="28"/>
          <w:szCs w:val="28"/>
        </w:rPr>
      </w:pPr>
      <w:r w:rsidRPr="00E83125">
        <w:rPr>
          <w:rFonts w:ascii="Times New Roman" w:hAnsi="Times New Roman"/>
          <w:iCs/>
          <w:spacing w:val="-2"/>
          <w:sz w:val="28"/>
          <w:szCs w:val="28"/>
        </w:rPr>
        <w:t xml:space="preserve">                                                            </w:t>
      </w:r>
      <w:r w:rsidR="007212DD" w:rsidRPr="00E83125">
        <w:rPr>
          <w:rFonts w:ascii="Times New Roman" w:hAnsi="Times New Roman"/>
          <w:iCs/>
          <w:spacing w:val="-2"/>
          <w:sz w:val="28"/>
          <w:szCs w:val="28"/>
        </w:rPr>
        <w:t xml:space="preserve">    </w:t>
      </w:r>
      <w:r w:rsidR="004F3DC1" w:rsidRPr="00E83125">
        <w:rPr>
          <w:rFonts w:ascii="Times New Roman" w:hAnsi="Times New Roman"/>
          <w:iCs/>
          <w:spacing w:val="-2"/>
          <w:sz w:val="28"/>
          <w:szCs w:val="28"/>
        </w:rPr>
        <w:t xml:space="preserve">    </w:t>
      </w:r>
      <w:r w:rsidR="007212DD" w:rsidRPr="00E83125">
        <w:rPr>
          <w:rFonts w:ascii="Times New Roman" w:hAnsi="Times New Roman"/>
          <w:iCs/>
          <w:spacing w:val="-2"/>
          <w:sz w:val="28"/>
          <w:szCs w:val="28"/>
        </w:rPr>
        <w:t xml:space="preserve"> </w:t>
      </w:r>
      <w:r w:rsidR="004F3DC1" w:rsidRPr="00E83125">
        <w:rPr>
          <w:rFonts w:ascii="Times New Roman" w:hAnsi="Times New Roman"/>
          <w:iCs/>
          <w:spacing w:val="-2"/>
          <w:sz w:val="28"/>
          <w:szCs w:val="28"/>
        </w:rPr>
        <w:t xml:space="preserve">      </w:t>
      </w:r>
      <w:r w:rsidRPr="00E83125">
        <w:rPr>
          <w:rFonts w:ascii="Times New Roman" w:hAnsi="Times New Roman"/>
          <w:iCs/>
          <w:spacing w:val="-2"/>
          <w:sz w:val="28"/>
          <w:szCs w:val="28"/>
        </w:rPr>
        <w:t xml:space="preserve">© </w:t>
      </w:r>
      <w:r w:rsidR="00944B20" w:rsidRPr="00E83125">
        <w:rPr>
          <w:rFonts w:ascii="Times New Roman" w:hAnsi="Times New Roman"/>
          <w:iCs/>
          <w:spacing w:val="-2"/>
          <w:sz w:val="28"/>
          <w:szCs w:val="28"/>
        </w:rPr>
        <w:t>Т</w:t>
      </w:r>
      <w:r w:rsidRPr="00E83125">
        <w:rPr>
          <w:rFonts w:ascii="Times New Roman" w:hAnsi="Times New Roman"/>
          <w:iCs/>
          <w:spacing w:val="-2"/>
          <w:sz w:val="28"/>
          <w:szCs w:val="28"/>
        </w:rPr>
        <w:t>.А. С</w:t>
      </w:r>
      <w:r w:rsidR="00944B20" w:rsidRPr="00E83125">
        <w:rPr>
          <w:rFonts w:ascii="Times New Roman" w:hAnsi="Times New Roman"/>
          <w:iCs/>
          <w:spacing w:val="-2"/>
          <w:sz w:val="28"/>
          <w:szCs w:val="28"/>
        </w:rPr>
        <w:t>лепнева</w:t>
      </w:r>
      <w:r w:rsidRPr="00E83125">
        <w:rPr>
          <w:rFonts w:ascii="Times New Roman" w:hAnsi="Times New Roman"/>
          <w:iCs/>
          <w:spacing w:val="-2"/>
          <w:sz w:val="28"/>
          <w:szCs w:val="28"/>
        </w:rPr>
        <w:t>, 20</w:t>
      </w:r>
      <w:r w:rsidR="00FD1F50" w:rsidRPr="00E83125">
        <w:rPr>
          <w:rFonts w:ascii="Times New Roman" w:hAnsi="Times New Roman"/>
          <w:iCs/>
          <w:spacing w:val="-2"/>
          <w:sz w:val="28"/>
          <w:szCs w:val="28"/>
        </w:rPr>
        <w:t>2</w:t>
      </w:r>
      <w:r w:rsidR="009B7137" w:rsidRPr="00E83125">
        <w:rPr>
          <w:rFonts w:ascii="Times New Roman" w:hAnsi="Times New Roman"/>
          <w:iCs/>
          <w:spacing w:val="-2"/>
          <w:sz w:val="28"/>
          <w:szCs w:val="28"/>
        </w:rPr>
        <w:t>2</w:t>
      </w:r>
    </w:p>
    <w:p w:rsidR="002B2CAC" w:rsidRPr="00E83125" w:rsidRDefault="002B2CAC" w:rsidP="00185891">
      <w:pPr>
        <w:tabs>
          <w:tab w:val="left" w:pos="5550"/>
        </w:tabs>
        <w:spacing w:after="0" w:line="240" w:lineRule="auto"/>
        <w:rPr>
          <w:rFonts w:ascii="Times New Roman" w:hAnsi="Times New Roman"/>
          <w:sz w:val="28"/>
          <w:szCs w:val="28"/>
        </w:rPr>
      </w:pPr>
      <w:r w:rsidRPr="00E83125">
        <w:rPr>
          <w:rFonts w:ascii="Times New Roman" w:hAnsi="Times New Roman"/>
          <w:sz w:val="28"/>
          <w:szCs w:val="28"/>
        </w:rPr>
        <w:t xml:space="preserve">                                                                              </w:t>
      </w:r>
      <w:r w:rsidRPr="00E83125">
        <w:rPr>
          <w:rFonts w:ascii="Times New Roman" w:hAnsi="Times New Roman"/>
          <w:iCs/>
          <w:spacing w:val="-2"/>
          <w:sz w:val="28"/>
          <w:szCs w:val="28"/>
        </w:rPr>
        <w:t xml:space="preserve">© </w:t>
      </w:r>
      <w:r w:rsidRPr="00E83125">
        <w:rPr>
          <w:rFonts w:ascii="Times New Roman" w:hAnsi="Times New Roman"/>
          <w:sz w:val="28"/>
          <w:szCs w:val="28"/>
        </w:rPr>
        <w:t>Финансовый университет, 20</w:t>
      </w:r>
      <w:r w:rsidR="00FD1F50" w:rsidRPr="00E83125">
        <w:rPr>
          <w:rFonts w:ascii="Times New Roman" w:hAnsi="Times New Roman"/>
          <w:sz w:val="28"/>
          <w:szCs w:val="28"/>
        </w:rPr>
        <w:t>2</w:t>
      </w:r>
      <w:r w:rsidR="009B7137" w:rsidRPr="00E83125">
        <w:rPr>
          <w:rFonts w:ascii="Times New Roman" w:hAnsi="Times New Roman"/>
          <w:sz w:val="28"/>
          <w:szCs w:val="28"/>
        </w:rPr>
        <w:t>2</w:t>
      </w:r>
    </w:p>
    <w:p w:rsidR="002B2CAC" w:rsidRPr="00E83125" w:rsidRDefault="002B2CAC"/>
    <w:p w:rsidR="002B2CAC" w:rsidRPr="00E83125" w:rsidRDefault="00944B20" w:rsidP="001D4638">
      <w:pPr>
        <w:spacing w:after="0" w:line="240" w:lineRule="auto"/>
        <w:jc w:val="center"/>
        <w:rPr>
          <w:rFonts w:ascii="Times New Roman" w:hAnsi="Times New Roman"/>
          <w:b/>
          <w:sz w:val="28"/>
          <w:szCs w:val="28"/>
        </w:rPr>
      </w:pPr>
      <w:r w:rsidRPr="00E83125">
        <w:rPr>
          <w:rFonts w:ascii="Times New Roman" w:hAnsi="Times New Roman"/>
          <w:b/>
          <w:sz w:val="28"/>
          <w:szCs w:val="28"/>
        </w:rPr>
        <w:br w:type="page"/>
      </w:r>
      <w:r w:rsidR="002B2CAC" w:rsidRPr="00E83125">
        <w:rPr>
          <w:rFonts w:ascii="Times New Roman" w:hAnsi="Times New Roman"/>
          <w:b/>
          <w:sz w:val="28"/>
          <w:szCs w:val="28"/>
        </w:rPr>
        <w:lastRenderedPageBreak/>
        <w:t>Содержание</w:t>
      </w:r>
    </w:p>
    <w:p w:rsidR="00D60D87" w:rsidRPr="00E83125" w:rsidRDefault="00D60D87" w:rsidP="003830F4">
      <w:pPr>
        <w:spacing w:after="0" w:line="240" w:lineRule="auto"/>
        <w:jc w:val="center"/>
        <w:rPr>
          <w:rFonts w:ascii="Times New Roman" w:hAnsi="Times New Roman"/>
          <w:b/>
          <w:sz w:val="28"/>
          <w:szCs w:val="28"/>
        </w:rPr>
      </w:pPr>
    </w:p>
    <w:p w:rsidR="001E46FC" w:rsidRPr="00E83125" w:rsidRDefault="00704C8B" w:rsidP="001E46FC">
      <w:pPr>
        <w:pStyle w:val="12"/>
        <w:spacing w:line="240" w:lineRule="auto"/>
        <w:jc w:val="both"/>
        <w:rPr>
          <w:rFonts w:ascii="Times New Roman" w:eastAsia="Times New Roman" w:hAnsi="Times New Roman"/>
          <w:noProof/>
          <w:sz w:val="28"/>
          <w:szCs w:val="28"/>
          <w:lang w:eastAsia="ru-RU"/>
        </w:rPr>
      </w:pPr>
      <w:r w:rsidRPr="00E83125">
        <w:rPr>
          <w:rFonts w:ascii="Times New Roman" w:hAnsi="Times New Roman"/>
          <w:sz w:val="28"/>
          <w:szCs w:val="28"/>
          <w:highlight w:val="yellow"/>
        </w:rPr>
        <w:fldChar w:fldCharType="begin"/>
      </w:r>
      <w:r w:rsidR="002B2CAC" w:rsidRPr="00E83125">
        <w:rPr>
          <w:rFonts w:ascii="Times New Roman" w:hAnsi="Times New Roman"/>
          <w:sz w:val="28"/>
          <w:szCs w:val="28"/>
          <w:highlight w:val="yellow"/>
        </w:rPr>
        <w:instrText xml:space="preserve"> TOC \o "1-3" \h \z \u </w:instrText>
      </w:r>
      <w:r w:rsidRPr="00E83125">
        <w:rPr>
          <w:rFonts w:ascii="Times New Roman" w:hAnsi="Times New Roman"/>
          <w:sz w:val="28"/>
          <w:szCs w:val="28"/>
          <w:highlight w:val="yellow"/>
        </w:rPr>
        <w:fldChar w:fldCharType="separate"/>
      </w:r>
      <w:hyperlink w:anchor="_Toc53172239" w:history="1">
        <w:r w:rsidR="001E46FC" w:rsidRPr="00E83125">
          <w:rPr>
            <w:rStyle w:val="a4"/>
            <w:rFonts w:ascii="Times New Roman" w:hAnsi="Times New Roman"/>
            <w:noProof/>
            <w:color w:val="auto"/>
            <w:kern w:val="32"/>
            <w:sz w:val="28"/>
            <w:szCs w:val="28"/>
          </w:rPr>
          <w:t>1.Наименование дисциплины</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_Toc53172239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3</w:t>
        </w:r>
        <w:r w:rsidR="001E46FC" w:rsidRPr="00E83125">
          <w:rPr>
            <w:rFonts w:ascii="Times New Roman" w:hAnsi="Times New Roman"/>
            <w:noProof/>
            <w:webHidden/>
            <w:sz w:val="28"/>
            <w:szCs w:val="28"/>
          </w:rPr>
          <w:fldChar w:fldCharType="end"/>
        </w:r>
      </w:hyperlink>
    </w:p>
    <w:p w:rsidR="001E46FC" w:rsidRPr="00E83125" w:rsidRDefault="00C87FFD" w:rsidP="001E46FC">
      <w:pPr>
        <w:pStyle w:val="12"/>
        <w:spacing w:line="240" w:lineRule="auto"/>
        <w:jc w:val="both"/>
        <w:rPr>
          <w:rFonts w:ascii="Times New Roman" w:eastAsia="Times New Roman" w:hAnsi="Times New Roman"/>
          <w:noProof/>
          <w:sz w:val="28"/>
          <w:szCs w:val="28"/>
          <w:lang w:eastAsia="ru-RU"/>
        </w:rPr>
      </w:pPr>
      <w:hyperlink w:anchor="_Toc53172240" w:history="1">
        <w:r w:rsidR="001E46FC" w:rsidRPr="00E83125">
          <w:rPr>
            <w:rStyle w:val="a4"/>
            <w:rFonts w:ascii="Times New Roman" w:hAnsi="Times New Roman"/>
            <w:noProof/>
            <w:color w:val="auto"/>
            <w:kern w:val="32"/>
            <w:sz w:val="28"/>
            <w:szCs w:val="28"/>
          </w:rPr>
          <w:t xml:space="preserve">2.Перечень планируемых результатов </w:t>
        </w:r>
        <w:r w:rsidR="001E46FC" w:rsidRPr="00E83125">
          <w:rPr>
            <w:rStyle w:val="a4"/>
            <w:rFonts w:ascii="Times New Roman" w:hAnsi="Times New Roman"/>
            <w:noProof/>
            <w:color w:val="auto"/>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_Toc53172240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3</w:t>
        </w:r>
        <w:r w:rsidR="001E46FC" w:rsidRPr="00E83125">
          <w:rPr>
            <w:rFonts w:ascii="Times New Roman" w:hAnsi="Times New Roman"/>
            <w:noProof/>
            <w:webHidden/>
            <w:sz w:val="28"/>
            <w:szCs w:val="28"/>
          </w:rPr>
          <w:fldChar w:fldCharType="end"/>
        </w:r>
      </w:hyperlink>
    </w:p>
    <w:p w:rsidR="001E46FC" w:rsidRPr="00E83125" w:rsidRDefault="00C87FFD" w:rsidP="001E46FC">
      <w:pPr>
        <w:pStyle w:val="12"/>
        <w:spacing w:line="240" w:lineRule="auto"/>
        <w:jc w:val="both"/>
        <w:rPr>
          <w:rFonts w:ascii="Times New Roman" w:eastAsia="Times New Roman" w:hAnsi="Times New Roman"/>
          <w:noProof/>
          <w:sz w:val="28"/>
          <w:szCs w:val="28"/>
          <w:lang w:eastAsia="ru-RU"/>
        </w:rPr>
      </w:pPr>
      <w:hyperlink w:anchor="_Toc53172241" w:history="1">
        <w:r w:rsidR="001E46FC" w:rsidRPr="00E83125">
          <w:rPr>
            <w:rStyle w:val="a4"/>
            <w:rFonts w:ascii="Times New Roman" w:hAnsi="Times New Roman"/>
            <w:noProof/>
            <w:color w:val="auto"/>
            <w:kern w:val="32"/>
            <w:sz w:val="28"/>
            <w:szCs w:val="28"/>
          </w:rPr>
          <w:t>3. Место дисциплины в структуре образовательной программы</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_Toc53172241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6</w:t>
        </w:r>
        <w:r w:rsidR="001E46FC" w:rsidRPr="00E83125">
          <w:rPr>
            <w:rFonts w:ascii="Times New Roman" w:hAnsi="Times New Roman"/>
            <w:noProof/>
            <w:webHidden/>
            <w:sz w:val="28"/>
            <w:szCs w:val="28"/>
          </w:rPr>
          <w:fldChar w:fldCharType="end"/>
        </w:r>
      </w:hyperlink>
    </w:p>
    <w:p w:rsidR="001E46FC" w:rsidRPr="00E83125" w:rsidRDefault="00C87FFD" w:rsidP="001E46FC">
      <w:pPr>
        <w:pStyle w:val="12"/>
        <w:spacing w:line="240" w:lineRule="auto"/>
        <w:jc w:val="both"/>
        <w:rPr>
          <w:rFonts w:ascii="Times New Roman" w:eastAsia="Times New Roman" w:hAnsi="Times New Roman"/>
          <w:noProof/>
          <w:sz w:val="28"/>
          <w:szCs w:val="28"/>
          <w:lang w:eastAsia="ru-RU"/>
        </w:rPr>
      </w:pPr>
      <w:hyperlink w:anchor="_Toc53172242" w:history="1">
        <w:r w:rsidR="001E46FC" w:rsidRPr="00E83125">
          <w:rPr>
            <w:rStyle w:val="a4"/>
            <w:rFonts w:ascii="Times New Roman" w:hAnsi="Times New Roman"/>
            <w:noProof/>
            <w:color w:val="auto"/>
            <w:kern w:val="32"/>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_Toc53172242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6</w:t>
        </w:r>
        <w:r w:rsidR="001E46FC" w:rsidRPr="00E83125">
          <w:rPr>
            <w:rFonts w:ascii="Times New Roman" w:hAnsi="Times New Roman"/>
            <w:noProof/>
            <w:webHidden/>
            <w:sz w:val="28"/>
            <w:szCs w:val="28"/>
          </w:rPr>
          <w:fldChar w:fldCharType="end"/>
        </w:r>
      </w:hyperlink>
    </w:p>
    <w:p w:rsidR="001E46FC" w:rsidRPr="00E83125" w:rsidRDefault="00C87FFD" w:rsidP="001E46FC">
      <w:pPr>
        <w:pStyle w:val="12"/>
        <w:spacing w:line="240" w:lineRule="auto"/>
        <w:jc w:val="both"/>
        <w:rPr>
          <w:rFonts w:ascii="Times New Roman" w:eastAsia="Times New Roman" w:hAnsi="Times New Roman"/>
          <w:noProof/>
          <w:sz w:val="28"/>
          <w:szCs w:val="28"/>
          <w:lang w:eastAsia="ru-RU"/>
        </w:rPr>
      </w:pPr>
      <w:hyperlink w:anchor="_Toc53172243" w:history="1">
        <w:r w:rsidR="001E46FC" w:rsidRPr="00E83125">
          <w:rPr>
            <w:rStyle w:val="a4"/>
            <w:rFonts w:ascii="Times New Roman" w:hAnsi="Times New Roman"/>
            <w:noProof/>
            <w:color w:val="auto"/>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_Toc53172243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6</w:t>
        </w:r>
        <w:r w:rsidR="001E46FC" w:rsidRPr="00E83125">
          <w:rPr>
            <w:rFonts w:ascii="Times New Roman" w:hAnsi="Times New Roman"/>
            <w:noProof/>
            <w:webHidden/>
            <w:sz w:val="28"/>
            <w:szCs w:val="28"/>
          </w:rPr>
          <w:fldChar w:fldCharType="end"/>
        </w:r>
      </w:hyperlink>
    </w:p>
    <w:p w:rsidR="001E46FC" w:rsidRPr="00E83125" w:rsidRDefault="00C87FFD" w:rsidP="001E46FC">
      <w:pPr>
        <w:pStyle w:val="12"/>
        <w:spacing w:line="240" w:lineRule="auto"/>
        <w:jc w:val="both"/>
        <w:rPr>
          <w:rFonts w:ascii="Times New Roman" w:eastAsia="Times New Roman" w:hAnsi="Times New Roman"/>
          <w:noProof/>
          <w:sz w:val="28"/>
          <w:szCs w:val="28"/>
          <w:lang w:eastAsia="ru-RU"/>
        </w:rPr>
      </w:pPr>
      <w:hyperlink w:anchor="_Toc53172244" w:history="1">
        <w:r w:rsidR="001E46FC" w:rsidRPr="00E83125">
          <w:rPr>
            <w:rStyle w:val="a4"/>
            <w:rFonts w:ascii="Times New Roman" w:hAnsi="Times New Roman"/>
            <w:noProof/>
            <w:color w:val="auto"/>
            <w:kern w:val="32"/>
            <w:sz w:val="28"/>
            <w:szCs w:val="28"/>
          </w:rPr>
          <w:t>5.1. Содержание дисциплины</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_Toc53172244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6</w:t>
        </w:r>
        <w:r w:rsidR="001E46FC" w:rsidRPr="00E83125">
          <w:rPr>
            <w:rFonts w:ascii="Times New Roman" w:hAnsi="Times New Roman"/>
            <w:noProof/>
            <w:webHidden/>
            <w:sz w:val="28"/>
            <w:szCs w:val="28"/>
          </w:rPr>
          <w:fldChar w:fldCharType="end"/>
        </w:r>
      </w:hyperlink>
    </w:p>
    <w:p w:rsidR="001E46FC" w:rsidRPr="00E83125" w:rsidRDefault="00C87FFD" w:rsidP="001E46FC">
      <w:pPr>
        <w:pStyle w:val="12"/>
        <w:spacing w:line="240" w:lineRule="auto"/>
        <w:jc w:val="both"/>
        <w:rPr>
          <w:rFonts w:ascii="Times New Roman" w:eastAsia="Times New Roman" w:hAnsi="Times New Roman"/>
          <w:noProof/>
          <w:sz w:val="28"/>
          <w:szCs w:val="28"/>
          <w:lang w:eastAsia="ru-RU"/>
        </w:rPr>
      </w:pPr>
      <w:hyperlink w:anchor="_Toc53172245" w:history="1">
        <w:r w:rsidR="001E46FC" w:rsidRPr="00E83125">
          <w:rPr>
            <w:rStyle w:val="a4"/>
            <w:rFonts w:ascii="Times New Roman" w:hAnsi="Times New Roman"/>
            <w:noProof/>
            <w:color w:val="auto"/>
            <w:kern w:val="32"/>
            <w:sz w:val="28"/>
            <w:szCs w:val="28"/>
          </w:rPr>
          <w:t>5.2 Учебно-тематический план</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_Toc53172245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9</w:t>
        </w:r>
        <w:r w:rsidR="001E46FC" w:rsidRPr="00E83125">
          <w:rPr>
            <w:rFonts w:ascii="Times New Roman" w:hAnsi="Times New Roman"/>
            <w:noProof/>
            <w:webHidden/>
            <w:sz w:val="28"/>
            <w:szCs w:val="28"/>
          </w:rPr>
          <w:fldChar w:fldCharType="end"/>
        </w:r>
      </w:hyperlink>
    </w:p>
    <w:p w:rsidR="001E46FC" w:rsidRPr="00E83125" w:rsidRDefault="00C87FFD" w:rsidP="001E46FC">
      <w:pPr>
        <w:pStyle w:val="12"/>
        <w:spacing w:line="240" w:lineRule="auto"/>
        <w:jc w:val="both"/>
        <w:rPr>
          <w:rFonts w:ascii="Times New Roman" w:eastAsia="Times New Roman" w:hAnsi="Times New Roman"/>
          <w:noProof/>
          <w:sz w:val="28"/>
          <w:szCs w:val="28"/>
          <w:lang w:eastAsia="ru-RU"/>
        </w:rPr>
      </w:pPr>
      <w:hyperlink w:anchor="_Toc53172246" w:history="1">
        <w:r w:rsidR="001E46FC" w:rsidRPr="00E83125">
          <w:rPr>
            <w:rStyle w:val="a4"/>
            <w:rFonts w:ascii="Times New Roman" w:hAnsi="Times New Roman"/>
            <w:noProof/>
            <w:color w:val="auto"/>
            <w:kern w:val="32"/>
            <w:sz w:val="28"/>
            <w:szCs w:val="28"/>
          </w:rPr>
          <w:t>5.3. Содержание семинаров, практических занятий</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_Toc53172246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10</w:t>
        </w:r>
        <w:r w:rsidR="001E46FC" w:rsidRPr="00E83125">
          <w:rPr>
            <w:rFonts w:ascii="Times New Roman" w:hAnsi="Times New Roman"/>
            <w:noProof/>
            <w:webHidden/>
            <w:sz w:val="28"/>
            <w:szCs w:val="28"/>
          </w:rPr>
          <w:fldChar w:fldCharType="end"/>
        </w:r>
      </w:hyperlink>
    </w:p>
    <w:p w:rsidR="001E46FC" w:rsidRPr="00E83125" w:rsidRDefault="00C87FFD" w:rsidP="001E46FC">
      <w:pPr>
        <w:pStyle w:val="12"/>
        <w:spacing w:line="240" w:lineRule="auto"/>
        <w:jc w:val="both"/>
        <w:rPr>
          <w:rFonts w:ascii="Times New Roman" w:eastAsia="Times New Roman" w:hAnsi="Times New Roman"/>
          <w:noProof/>
          <w:sz w:val="28"/>
          <w:szCs w:val="28"/>
          <w:lang w:eastAsia="ru-RU"/>
        </w:rPr>
      </w:pPr>
      <w:hyperlink w:anchor="_Toc53172247" w:history="1">
        <w:r w:rsidR="001E46FC" w:rsidRPr="00E83125">
          <w:rPr>
            <w:rStyle w:val="a4"/>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_Toc53172247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11</w:t>
        </w:r>
        <w:r w:rsidR="001E46FC" w:rsidRPr="00E83125">
          <w:rPr>
            <w:rFonts w:ascii="Times New Roman" w:hAnsi="Times New Roman"/>
            <w:noProof/>
            <w:webHidden/>
            <w:sz w:val="28"/>
            <w:szCs w:val="28"/>
          </w:rPr>
          <w:fldChar w:fldCharType="end"/>
        </w:r>
      </w:hyperlink>
    </w:p>
    <w:p w:rsidR="001E46FC" w:rsidRPr="00E83125" w:rsidRDefault="00C87FFD" w:rsidP="001E46FC">
      <w:pPr>
        <w:pStyle w:val="12"/>
        <w:spacing w:line="240" w:lineRule="auto"/>
        <w:jc w:val="both"/>
        <w:rPr>
          <w:rFonts w:ascii="Times New Roman" w:eastAsia="Times New Roman" w:hAnsi="Times New Roman"/>
          <w:noProof/>
          <w:sz w:val="28"/>
          <w:szCs w:val="28"/>
          <w:lang w:eastAsia="ru-RU"/>
        </w:rPr>
      </w:pPr>
      <w:hyperlink w:anchor="_Toc53172248" w:history="1">
        <w:r w:rsidR="001E46FC" w:rsidRPr="00E83125">
          <w:rPr>
            <w:rStyle w:val="a4"/>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_Toc53172248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11</w:t>
        </w:r>
        <w:r w:rsidR="001E46FC" w:rsidRPr="00E83125">
          <w:rPr>
            <w:rFonts w:ascii="Times New Roman" w:hAnsi="Times New Roman"/>
            <w:noProof/>
            <w:webHidden/>
            <w:sz w:val="28"/>
            <w:szCs w:val="28"/>
          </w:rPr>
          <w:fldChar w:fldCharType="end"/>
        </w:r>
      </w:hyperlink>
    </w:p>
    <w:p w:rsidR="001E46FC" w:rsidRPr="00E83125" w:rsidRDefault="00C87FFD" w:rsidP="001E46FC">
      <w:pPr>
        <w:pStyle w:val="12"/>
        <w:spacing w:line="240" w:lineRule="auto"/>
        <w:jc w:val="both"/>
        <w:rPr>
          <w:rFonts w:ascii="Times New Roman" w:eastAsia="Times New Roman" w:hAnsi="Times New Roman"/>
          <w:noProof/>
          <w:sz w:val="28"/>
          <w:szCs w:val="28"/>
          <w:lang w:eastAsia="ru-RU"/>
        </w:rPr>
      </w:pPr>
      <w:hyperlink w:anchor="_Toc53172249" w:history="1">
        <w:r w:rsidR="001E46FC" w:rsidRPr="00E83125">
          <w:rPr>
            <w:rStyle w:val="a4"/>
            <w:rFonts w:ascii="Times New Roman" w:hAnsi="Times New Roman"/>
            <w:noProof/>
            <w:color w:val="auto"/>
            <w:sz w:val="28"/>
            <w:szCs w:val="28"/>
          </w:rPr>
          <w:t>6.2. Перечень вопросов, заданий, тем для подготовки к текущему контролю</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_Toc53172249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12</w:t>
        </w:r>
        <w:r w:rsidR="001E46FC" w:rsidRPr="00E83125">
          <w:rPr>
            <w:rFonts w:ascii="Times New Roman" w:hAnsi="Times New Roman"/>
            <w:noProof/>
            <w:webHidden/>
            <w:sz w:val="28"/>
            <w:szCs w:val="28"/>
          </w:rPr>
          <w:fldChar w:fldCharType="end"/>
        </w:r>
      </w:hyperlink>
    </w:p>
    <w:p w:rsidR="001E46FC" w:rsidRPr="00E83125" w:rsidRDefault="00C87FFD" w:rsidP="001E46FC">
      <w:pPr>
        <w:pStyle w:val="12"/>
        <w:spacing w:line="240" w:lineRule="auto"/>
        <w:jc w:val="both"/>
        <w:rPr>
          <w:rFonts w:ascii="Times New Roman" w:eastAsia="Times New Roman" w:hAnsi="Times New Roman"/>
          <w:noProof/>
          <w:sz w:val="28"/>
          <w:szCs w:val="28"/>
          <w:lang w:eastAsia="ru-RU"/>
        </w:rPr>
      </w:pPr>
      <w:hyperlink w:anchor="_Toc53172250" w:history="1">
        <w:r w:rsidR="001E46FC" w:rsidRPr="00E83125">
          <w:rPr>
            <w:rStyle w:val="a4"/>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_Toc53172250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15</w:t>
        </w:r>
        <w:r w:rsidR="001E46FC" w:rsidRPr="00E83125">
          <w:rPr>
            <w:rFonts w:ascii="Times New Roman" w:hAnsi="Times New Roman"/>
            <w:noProof/>
            <w:webHidden/>
            <w:sz w:val="28"/>
            <w:szCs w:val="28"/>
          </w:rPr>
          <w:fldChar w:fldCharType="end"/>
        </w:r>
      </w:hyperlink>
    </w:p>
    <w:p w:rsidR="001E46FC" w:rsidRPr="00E83125" w:rsidRDefault="00C87FFD" w:rsidP="001E46FC">
      <w:pPr>
        <w:pStyle w:val="12"/>
        <w:spacing w:line="240" w:lineRule="auto"/>
        <w:jc w:val="both"/>
        <w:rPr>
          <w:rFonts w:ascii="Times New Roman" w:eastAsia="Times New Roman" w:hAnsi="Times New Roman"/>
          <w:noProof/>
          <w:sz w:val="28"/>
          <w:szCs w:val="28"/>
          <w:lang w:eastAsia="ru-RU"/>
        </w:rPr>
      </w:pPr>
      <w:hyperlink w:anchor="_Toc53172251" w:history="1">
        <w:r w:rsidR="001E46FC" w:rsidRPr="00E83125">
          <w:rPr>
            <w:rStyle w:val="a4"/>
            <w:rFonts w:ascii="Times New Roman" w:hAnsi="Times New Roman"/>
            <w:noProof/>
            <w:color w:val="auto"/>
            <w:sz w:val="28"/>
            <w:szCs w:val="28"/>
          </w:rPr>
          <w:t>8. Перечень основной и дополнительной учебной литературы, необходимой для освоения дисциплины</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_Toc53172251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25</w:t>
        </w:r>
        <w:r w:rsidR="001E46FC" w:rsidRPr="00E83125">
          <w:rPr>
            <w:rFonts w:ascii="Times New Roman" w:hAnsi="Times New Roman"/>
            <w:noProof/>
            <w:webHidden/>
            <w:sz w:val="28"/>
            <w:szCs w:val="28"/>
          </w:rPr>
          <w:fldChar w:fldCharType="end"/>
        </w:r>
      </w:hyperlink>
    </w:p>
    <w:p w:rsidR="001E46FC" w:rsidRPr="00E83125" w:rsidRDefault="00C87FFD" w:rsidP="001E46FC">
      <w:pPr>
        <w:pStyle w:val="12"/>
        <w:spacing w:line="240" w:lineRule="auto"/>
        <w:jc w:val="both"/>
        <w:rPr>
          <w:rFonts w:ascii="Times New Roman" w:eastAsia="Times New Roman" w:hAnsi="Times New Roman"/>
          <w:noProof/>
          <w:sz w:val="28"/>
          <w:szCs w:val="28"/>
          <w:lang w:eastAsia="ru-RU"/>
        </w:rPr>
      </w:pPr>
      <w:hyperlink w:anchor="_Toc53172252" w:history="1">
        <w:r w:rsidR="001E46FC" w:rsidRPr="00E83125">
          <w:rPr>
            <w:rStyle w:val="a4"/>
            <w:rFonts w:ascii="Times New Roman" w:hAnsi="Times New Roman"/>
            <w:noProof/>
            <w:color w:val="auto"/>
            <w:sz w:val="28"/>
            <w:szCs w:val="28"/>
          </w:rPr>
          <w:t>9. Перечень ресурсов информационно-телекоммуникационной сети «Интернет», необходимимых для освоения дисциплины</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_Toc53172252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25</w:t>
        </w:r>
        <w:r w:rsidR="001E46FC" w:rsidRPr="00E83125">
          <w:rPr>
            <w:rFonts w:ascii="Times New Roman" w:hAnsi="Times New Roman"/>
            <w:noProof/>
            <w:webHidden/>
            <w:sz w:val="28"/>
            <w:szCs w:val="28"/>
          </w:rPr>
          <w:fldChar w:fldCharType="end"/>
        </w:r>
      </w:hyperlink>
    </w:p>
    <w:p w:rsidR="001E46FC" w:rsidRPr="00E83125" w:rsidRDefault="00C87FFD" w:rsidP="001E46FC">
      <w:pPr>
        <w:pStyle w:val="12"/>
        <w:spacing w:line="240" w:lineRule="auto"/>
        <w:jc w:val="both"/>
        <w:rPr>
          <w:rFonts w:ascii="Times New Roman" w:eastAsia="Times New Roman" w:hAnsi="Times New Roman"/>
          <w:noProof/>
          <w:sz w:val="28"/>
          <w:szCs w:val="28"/>
          <w:lang w:eastAsia="ru-RU"/>
        </w:rPr>
      </w:pPr>
      <w:hyperlink w:anchor="_Toc53172253" w:history="1">
        <w:r w:rsidR="001E46FC" w:rsidRPr="00E83125">
          <w:rPr>
            <w:rStyle w:val="a4"/>
            <w:rFonts w:ascii="Times New Roman" w:hAnsi="Times New Roman"/>
            <w:noProof/>
            <w:color w:val="auto"/>
            <w:sz w:val="28"/>
            <w:szCs w:val="28"/>
          </w:rPr>
          <w:t>10. Методические указания для обучающихся по освоению дисциплины</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_Toc53172253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25</w:t>
        </w:r>
        <w:r w:rsidR="001E46FC" w:rsidRPr="00E83125">
          <w:rPr>
            <w:rFonts w:ascii="Times New Roman" w:hAnsi="Times New Roman"/>
            <w:noProof/>
            <w:webHidden/>
            <w:sz w:val="28"/>
            <w:szCs w:val="28"/>
          </w:rPr>
          <w:fldChar w:fldCharType="end"/>
        </w:r>
      </w:hyperlink>
    </w:p>
    <w:p w:rsidR="001E46FC" w:rsidRPr="00E83125" w:rsidRDefault="00C87FFD" w:rsidP="001E46FC">
      <w:pPr>
        <w:pStyle w:val="12"/>
        <w:spacing w:line="240" w:lineRule="auto"/>
        <w:jc w:val="both"/>
        <w:rPr>
          <w:rFonts w:ascii="Times New Roman" w:eastAsia="Times New Roman" w:hAnsi="Times New Roman"/>
          <w:noProof/>
          <w:sz w:val="28"/>
          <w:szCs w:val="28"/>
          <w:lang w:eastAsia="ru-RU"/>
        </w:rPr>
      </w:pPr>
      <w:hyperlink w:anchor="_Toc53172254" w:history="1">
        <w:r w:rsidR="001E46FC" w:rsidRPr="00E83125">
          <w:rPr>
            <w:rStyle w:val="a4"/>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_Toc53172254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30</w:t>
        </w:r>
        <w:r w:rsidR="001E46FC" w:rsidRPr="00E83125">
          <w:rPr>
            <w:rFonts w:ascii="Times New Roman" w:hAnsi="Times New Roman"/>
            <w:noProof/>
            <w:webHidden/>
            <w:sz w:val="28"/>
            <w:szCs w:val="28"/>
          </w:rPr>
          <w:fldChar w:fldCharType="end"/>
        </w:r>
      </w:hyperlink>
    </w:p>
    <w:p w:rsidR="001E46FC" w:rsidRPr="00E83125" w:rsidRDefault="00C87FFD" w:rsidP="001E46FC">
      <w:pPr>
        <w:pStyle w:val="12"/>
        <w:spacing w:line="240" w:lineRule="auto"/>
        <w:jc w:val="both"/>
        <w:rPr>
          <w:rFonts w:ascii="Times New Roman" w:eastAsia="Times New Roman" w:hAnsi="Times New Roman"/>
          <w:noProof/>
          <w:sz w:val="28"/>
          <w:szCs w:val="28"/>
          <w:lang w:eastAsia="ru-RU"/>
        </w:rPr>
      </w:pPr>
      <w:hyperlink w:anchor="_Toc53172255" w:history="1">
        <w:r w:rsidR="001E46FC" w:rsidRPr="00E83125">
          <w:rPr>
            <w:rStyle w:val="a4"/>
            <w:rFonts w:ascii="Times New Roman" w:hAnsi="Times New Roman"/>
            <w:noProof/>
            <w:color w:val="auto"/>
            <w:sz w:val="28"/>
            <w:szCs w:val="28"/>
          </w:rPr>
          <w:t>11. 1. Комплект лицензионного программного обеспечения:</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_Toc53172255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30</w:t>
        </w:r>
        <w:r w:rsidR="001E46FC" w:rsidRPr="00E83125">
          <w:rPr>
            <w:rFonts w:ascii="Times New Roman" w:hAnsi="Times New Roman"/>
            <w:noProof/>
            <w:webHidden/>
            <w:sz w:val="28"/>
            <w:szCs w:val="28"/>
          </w:rPr>
          <w:fldChar w:fldCharType="end"/>
        </w:r>
      </w:hyperlink>
    </w:p>
    <w:p w:rsidR="001E46FC" w:rsidRPr="00E83125" w:rsidRDefault="00C87FFD" w:rsidP="001E46FC">
      <w:pPr>
        <w:pStyle w:val="12"/>
        <w:spacing w:line="240" w:lineRule="auto"/>
        <w:jc w:val="both"/>
        <w:rPr>
          <w:rFonts w:ascii="Times New Roman" w:eastAsia="Times New Roman" w:hAnsi="Times New Roman"/>
          <w:noProof/>
          <w:sz w:val="28"/>
          <w:szCs w:val="28"/>
          <w:lang w:eastAsia="ru-RU"/>
        </w:rPr>
      </w:pPr>
      <w:hyperlink w:anchor="_Toc53172256" w:history="1">
        <w:r w:rsidR="001E46FC" w:rsidRPr="00E83125">
          <w:rPr>
            <w:rStyle w:val="a4"/>
            <w:rFonts w:ascii="Times New Roman" w:hAnsi="Times New Roman"/>
            <w:noProof/>
            <w:color w:val="auto"/>
            <w:sz w:val="28"/>
            <w:szCs w:val="28"/>
          </w:rPr>
          <w:t>11.2. Современные профессиональные базы данных и информационные справочные системы</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_Toc53172256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30</w:t>
        </w:r>
        <w:r w:rsidR="001E46FC" w:rsidRPr="00E83125">
          <w:rPr>
            <w:rFonts w:ascii="Times New Roman" w:hAnsi="Times New Roman"/>
            <w:noProof/>
            <w:webHidden/>
            <w:sz w:val="28"/>
            <w:szCs w:val="28"/>
          </w:rPr>
          <w:fldChar w:fldCharType="end"/>
        </w:r>
      </w:hyperlink>
    </w:p>
    <w:p w:rsidR="001E46FC" w:rsidRPr="00E83125" w:rsidRDefault="00C87FFD" w:rsidP="001E46FC">
      <w:pPr>
        <w:pStyle w:val="12"/>
        <w:spacing w:line="240" w:lineRule="auto"/>
        <w:jc w:val="both"/>
        <w:rPr>
          <w:rFonts w:ascii="Times New Roman" w:eastAsia="Times New Roman" w:hAnsi="Times New Roman"/>
          <w:noProof/>
          <w:sz w:val="28"/>
          <w:szCs w:val="28"/>
          <w:lang w:eastAsia="ru-RU"/>
        </w:rPr>
      </w:pPr>
      <w:hyperlink w:anchor="_Toc53172257" w:history="1">
        <w:r w:rsidR="001E46FC" w:rsidRPr="00E83125">
          <w:rPr>
            <w:rStyle w:val="a4"/>
            <w:rFonts w:ascii="Times New Roman" w:hAnsi="Times New Roman"/>
            <w:noProof/>
            <w:color w:val="auto"/>
            <w:sz w:val="28"/>
            <w:szCs w:val="28"/>
          </w:rPr>
          <w:t>11.3. Сертифицированные программные и аппаратные средства защиты информации</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_Toc53172257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31</w:t>
        </w:r>
        <w:r w:rsidR="001E46FC" w:rsidRPr="00E83125">
          <w:rPr>
            <w:rFonts w:ascii="Times New Roman" w:hAnsi="Times New Roman"/>
            <w:noProof/>
            <w:webHidden/>
            <w:sz w:val="28"/>
            <w:szCs w:val="28"/>
          </w:rPr>
          <w:fldChar w:fldCharType="end"/>
        </w:r>
      </w:hyperlink>
    </w:p>
    <w:p w:rsidR="001E46FC" w:rsidRPr="00E83125" w:rsidRDefault="00C87FFD" w:rsidP="001E46FC">
      <w:pPr>
        <w:pStyle w:val="12"/>
        <w:spacing w:line="240" w:lineRule="auto"/>
        <w:jc w:val="both"/>
        <w:rPr>
          <w:rFonts w:ascii="Times New Roman" w:eastAsia="Times New Roman" w:hAnsi="Times New Roman"/>
          <w:noProof/>
          <w:sz w:val="28"/>
          <w:szCs w:val="28"/>
          <w:lang w:eastAsia="ru-RU"/>
        </w:rPr>
      </w:pPr>
      <w:hyperlink w:anchor="_Toc53172258" w:history="1">
        <w:r w:rsidR="001E46FC" w:rsidRPr="00E83125">
          <w:rPr>
            <w:rStyle w:val="a4"/>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_Toc53172258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31</w:t>
        </w:r>
        <w:r w:rsidR="001E46FC" w:rsidRPr="00E83125">
          <w:rPr>
            <w:rFonts w:ascii="Times New Roman" w:hAnsi="Times New Roman"/>
            <w:noProof/>
            <w:webHidden/>
            <w:sz w:val="28"/>
            <w:szCs w:val="28"/>
          </w:rPr>
          <w:fldChar w:fldCharType="end"/>
        </w:r>
      </w:hyperlink>
    </w:p>
    <w:p w:rsidR="002B2CAC" w:rsidRPr="00E83125" w:rsidRDefault="00704C8B" w:rsidP="001E46FC">
      <w:pPr>
        <w:tabs>
          <w:tab w:val="right" w:leader="dot" w:pos="9540"/>
          <w:tab w:val="right" w:leader="dot" w:pos="9638"/>
        </w:tabs>
        <w:spacing w:after="0" w:line="240" w:lineRule="auto"/>
        <w:jc w:val="both"/>
        <w:rPr>
          <w:rFonts w:ascii="Times New Roman" w:hAnsi="Times New Roman"/>
          <w:sz w:val="28"/>
          <w:szCs w:val="28"/>
        </w:rPr>
      </w:pPr>
      <w:r w:rsidRPr="00E83125">
        <w:rPr>
          <w:rFonts w:ascii="Times New Roman" w:hAnsi="Times New Roman"/>
          <w:sz w:val="28"/>
          <w:szCs w:val="28"/>
          <w:highlight w:val="yellow"/>
        </w:rPr>
        <w:fldChar w:fldCharType="end"/>
      </w:r>
    </w:p>
    <w:p w:rsidR="004F3DC1" w:rsidRPr="00E83125" w:rsidRDefault="004F3DC1" w:rsidP="004F3DC1">
      <w:pPr>
        <w:tabs>
          <w:tab w:val="right" w:leader="dot" w:pos="9540"/>
          <w:tab w:val="right" w:leader="dot" w:pos="9639"/>
        </w:tabs>
        <w:spacing w:after="0" w:line="240" w:lineRule="auto"/>
        <w:jc w:val="both"/>
        <w:rPr>
          <w:rFonts w:ascii="Times New Roman" w:hAnsi="Times New Roman"/>
          <w:sz w:val="28"/>
          <w:szCs w:val="28"/>
        </w:rPr>
      </w:pPr>
    </w:p>
    <w:p w:rsidR="001D4638" w:rsidRPr="00E83125" w:rsidRDefault="001D4638" w:rsidP="0062150A">
      <w:pPr>
        <w:pStyle w:val="1"/>
        <w:spacing w:before="0" w:after="0" w:line="360" w:lineRule="auto"/>
        <w:ind w:firstLine="567"/>
        <w:jc w:val="both"/>
        <w:rPr>
          <w:rFonts w:ascii="Times New Roman" w:hAnsi="Times New Roman"/>
          <w:b w:val="0"/>
          <w:bCs/>
          <w:color w:val="auto"/>
          <w:kern w:val="32"/>
        </w:rPr>
      </w:pPr>
      <w:r w:rsidRPr="00E83125">
        <w:rPr>
          <w:color w:val="auto"/>
        </w:rPr>
        <w:br w:type="page"/>
      </w:r>
      <w:bookmarkStart w:id="1" w:name="_Toc415149555"/>
      <w:bookmarkStart w:id="2" w:name="_Toc53172239"/>
      <w:r w:rsidR="0062150A" w:rsidRPr="00E83125">
        <w:rPr>
          <w:rFonts w:ascii="Times New Roman" w:hAnsi="Times New Roman"/>
          <w:color w:val="auto"/>
          <w:kern w:val="32"/>
        </w:rPr>
        <w:lastRenderedPageBreak/>
        <w:t>1.</w:t>
      </w:r>
      <w:r w:rsidRPr="00E83125">
        <w:rPr>
          <w:rFonts w:ascii="Times New Roman" w:hAnsi="Times New Roman"/>
          <w:color w:val="auto"/>
          <w:kern w:val="32"/>
        </w:rPr>
        <w:t>Наименование дисциплины</w:t>
      </w:r>
      <w:bookmarkEnd w:id="1"/>
      <w:bookmarkEnd w:id="2"/>
    </w:p>
    <w:p w:rsidR="002B2CAC" w:rsidRPr="00E83125" w:rsidRDefault="00944B20" w:rsidP="00F23902">
      <w:pPr>
        <w:tabs>
          <w:tab w:val="left" w:pos="993"/>
        </w:tabs>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Финансовая </w:t>
      </w:r>
      <w:r w:rsidR="002B2CAC" w:rsidRPr="00E83125">
        <w:rPr>
          <w:rFonts w:ascii="Times New Roman" w:hAnsi="Times New Roman"/>
          <w:sz w:val="28"/>
          <w:szCs w:val="28"/>
        </w:rPr>
        <w:t>корпора</w:t>
      </w:r>
      <w:r w:rsidR="00FD1F50" w:rsidRPr="00E83125">
        <w:rPr>
          <w:rFonts w:ascii="Times New Roman" w:hAnsi="Times New Roman"/>
          <w:sz w:val="28"/>
          <w:szCs w:val="28"/>
        </w:rPr>
        <w:t>тивная стратегия</w:t>
      </w:r>
      <w:r w:rsidRPr="00E83125">
        <w:rPr>
          <w:rFonts w:ascii="Times New Roman" w:hAnsi="Times New Roman"/>
          <w:sz w:val="28"/>
          <w:szCs w:val="28"/>
        </w:rPr>
        <w:t xml:space="preserve">. </w:t>
      </w:r>
    </w:p>
    <w:p w:rsidR="002B2CAC" w:rsidRPr="00E83125" w:rsidRDefault="0062150A" w:rsidP="0062150A">
      <w:pPr>
        <w:pStyle w:val="1"/>
        <w:spacing w:before="0" w:after="0" w:line="360" w:lineRule="auto"/>
        <w:ind w:firstLine="567"/>
        <w:jc w:val="both"/>
        <w:rPr>
          <w:rFonts w:ascii="Times New Roman" w:hAnsi="Times New Roman"/>
          <w:color w:val="auto"/>
          <w:kern w:val="32"/>
        </w:rPr>
      </w:pPr>
      <w:bookmarkStart w:id="3" w:name="_Toc53172240"/>
      <w:r w:rsidRPr="00E83125">
        <w:rPr>
          <w:rFonts w:ascii="Times New Roman" w:hAnsi="Times New Roman"/>
          <w:color w:val="auto"/>
          <w:kern w:val="32"/>
        </w:rPr>
        <w:t>2.</w:t>
      </w:r>
      <w:r w:rsidR="002B2CAC" w:rsidRPr="00E83125">
        <w:rPr>
          <w:rFonts w:ascii="Times New Roman" w:hAnsi="Times New Roman"/>
          <w:color w:val="auto"/>
          <w:kern w:val="32"/>
        </w:rPr>
        <w:t xml:space="preserve">Перечень планируемых результатов </w:t>
      </w:r>
      <w:r w:rsidR="00C1286A" w:rsidRPr="00E83125">
        <w:rPr>
          <w:rFonts w:ascii="Times New Roman" w:hAnsi="Times New Roman"/>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974"/>
        <w:gridCol w:w="2500"/>
        <w:gridCol w:w="3731"/>
      </w:tblGrid>
      <w:tr w:rsidR="000D32AE" w:rsidRPr="00E83125" w:rsidTr="0052253D">
        <w:trPr>
          <w:trHeight w:val="20"/>
        </w:trPr>
        <w:tc>
          <w:tcPr>
            <w:tcW w:w="1565" w:type="dxa"/>
            <w:shd w:val="clear" w:color="auto" w:fill="auto"/>
          </w:tcPr>
          <w:p w:rsidR="00C1286A" w:rsidRPr="00E83125" w:rsidRDefault="00C1286A" w:rsidP="005F6807">
            <w:pPr>
              <w:tabs>
                <w:tab w:val="left" w:pos="0"/>
              </w:tabs>
              <w:spacing w:after="0" w:line="240" w:lineRule="auto"/>
              <w:contextualSpacing/>
              <w:rPr>
                <w:rFonts w:ascii="Times New Roman" w:hAnsi="Times New Roman"/>
                <w:sz w:val="24"/>
                <w:szCs w:val="24"/>
              </w:rPr>
            </w:pPr>
            <w:r w:rsidRPr="00E83125">
              <w:rPr>
                <w:rFonts w:ascii="Times New Roman" w:hAnsi="Times New Roman"/>
                <w:sz w:val="24"/>
                <w:szCs w:val="24"/>
              </w:rPr>
              <w:t>Код компетенции</w:t>
            </w:r>
          </w:p>
        </w:tc>
        <w:tc>
          <w:tcPr>
            <w:tcW w:w="1974" w:type="dxa"/>
            <w:shd w:val="clear" w:color="auto" w:fill="auto"/>
          </w:tcPr>
          <w:p w:rsidR="00C1286A" w:rsidRPr="00E83125" w:rsidRDefault="00C1286A" w:rsidP="005F6807">
            <w:pPr>
              <w:tabs>
                <w:tab w:val="left" w:pos="540"/>
              </w:tabs>
              <w:spacing w:after="0" w:line="240" w:lineRule="auto"/>
              <w:contextualSpacing/>
              <w:rPr>
                <w:rFonts w:ascii="Times New Roman" w:hAnsi="Times New Roman"/>
                <w:sz w:val="24"/>
                <w:szCs w:val="24"/>
              </w:rPr>
            </w:pPr>
            <w:r w:rsidRPr="00E83125">
              <w:rPr>
                <w:rFonts w:ascii="Times New Roman" w:hAnsi="Times New Roman"/>
                <w:sz w:val="24"/>
                <w:szCs w:val="24"/>
              </w:rPr>
              <w:t>Наименование компетенции</w:t>
            </w:r>
          </w:p>
        </w:tc>
        <w:tc>
          <w:tcPr>
            <w:tcW w:w="2500" w:type="dxa"/>
            <w:shd w:val="clear" w:color="auto" w:fill="auto"/>
          </w:tcPr>
          <w:p w:rsidR="00C1286A" w:rsidRPr="00E83125" w:rsidRDefault="00C1286A" w:rsidP="005F6807">
            <w:pPr>
              <w:tabs>
                <w:tab w:val="left" w:pos="540"/>
              </w:tabs>
              <w:spacing w:after="0" w:line="240" w:lineRule="auto"/>
              <w:contextualSpacing/>
              <w:rPr>
                <w:rFonts w:ascii="Times New Roman" w:hAnsi="Times New Roman"/>
                <w:sz w:val="24"/>
                <w:szCs w:val="24"/>
              </w:rPr>
            </w:pPr>
            <w:r w:rsidRPr="00E83125">
              <w:rPr>
                <w:rFonts w:ascii="Times New Roman" w:hAnsi="Times New Roman"/>
                <w:sz w:val="24"/>
                <w:szCs w:val="24"/>
              </w:rPr>
              <w:t xml:space="preserve">Индикаторы достижения </w:t>
            </w:r>
            <w:r w:rsidR="00592E15" w:rsidRPr="00E83125">
              <w:rPr>
                <w:rFonts w:ascii="Times New Roman" w:hAnsi="Times New Roman"/>
                <w:sz w:val="24"/>
                <w:szCs w:val="24"/>
              </w:rPr>
              <w:t>компетенции</w:t>
            </w:r>
          </w:p>
        </w:tc>
        <w:tc>
          <w:tcPr>
            <w:tcW w:w="3731" w:type="dxa"/>
            <w:shd w:val="clear" w:color="auto" w:fill="auto"/>
          </w:tcPr>
          <w:p w:rsidR="00C1286A" w:rsidRPr="00E83125" w:rsidRDefault="00C1286A" w:rsidP="005F6807">
            <w:pPr>
              <w:tabs>
                <w:tab w:val="left" w:pos="540"/>
              </w:tabs>
              <w:spacing w:after="0" w:line="240" w:lineRule="auto"/>
              <w:contextualSpacing/>
              <w:rPr>
                <w:rFonts w:ascii="Times New Roman" w:hAnsi="Times New Roman"/>
                <w:sz w:val="24"/>
                <w:szCs w:val="24"/>
              </w:rPr>
            </w:pPr>
            <w:r w:rsidRPr="00E83125">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9B7137" w:rsidRPr="00E83125" w:rsidTr="0052253D">
        <w:trPr>
          <w:trHeight w:val="20"/>
        </w:trPr>
        <w:tc>
          <w:tcPr>
            <w:tcW w:w="1565" w:type="dxa"/>
            <w:vMerge w:val="restart"/>
            <w:shd w:val="clear" w:color="auto" w:fill="auto"/>
          </w:tcPr>
          <w:p w:rsidR="009B7137" w:rsidRPr="00E83125" w:rsidRDefault="009B7137" w:rsidP="005F6807">
            <w:pPr>
              <w:spacing w:after="0" w:line="240" w:lineRule="auto"/>
              <w:rPr>
                <w:rFonts w:ascii="Times New Roman" w:hAnsi="Times New Roman"/>
                <w:sz w:val="24"/>
                <w:szCs w:val="24"/>
              </w:rPr>
            </w:pPr>
            <w:r w:rsidRPr="00E83125">
              <w:rPr>
                <w:rFonts w:ascii="Times New Roman" w:hAnsi="Times New Roman"/>
                <w:sz w:val="24"/>
                <w:szCs w:val="24"/>
              </w:rPr>
              <w:t>УК-1</w:t>
            </w:r>
          </w:p>
        </w:tc>
        <w:tc>
          <w:tcPr>
            <w:tcW w:w="1974" w:type="dxa"/>
            <w:vMerge w:val="restart"/>
            <w:shd w:val="clear" w:color="auto" w:fill="auto"/>
          </w:tcPr>
          <w:p w:rsidR="009B7137" w:rsidRPr="00E83125" w:rsidRDefault="009B7137" w:rsidP="005F6807">
            <w:pPr>
              <w:spacing w:after="0" w:line="240" w:lineRule="auto"/>
              <w:rPr>
                <w:rFonts w:ascii="Times New Roman" w:hAnsi="Times New Roman"/>
                <w:sz w:val="24"/>
                <w:szCs w:val="24"/>
              </w:rPr>
            </w:pPr>
            <w:r w:rsidRPr="00E83125">
              <w:rPr>
                <w:rFonts w:ascii="Times New Roman" w:eastAsia="Times New Roman" w:hAnsi="Times New Roman"/>
                <w:sz w:val="24"/>
                <w:szCs w:val="24"/>
                <w:lang w:eastAsia="ru-RU"/>
              </w:rPr>
              <w:t>Способность к абстрактному мышлению, критическому анализу проблемных ситуаций на основе системного подхода, выработке стратегий действий</w:t>
            </w:r>
          </w:p>
        </w:tc>
        <w:tc>
          <w:tcPr>
            <w:tcW w:w="2500" w:type="dxa"/>
            <w:shd w:val="clear" w:color="auto" w:fill="auto"/>
          </w:tcPr>
          <w:p w:rsidR="009B7137" w:rsidRPr="00E83125" w:rsidRDefault="009B7137" w:rsidP="005F6807">
            <w:pPr>
              <w:spacing w:after="0" w:line="240" w:lineRule="auto"/>
              <w:rPr>
                <w:rStyle w:val="FontStyle12"/>
                <w:rFonts w:eastAsia="Times New Roman"/>
                <w:sz w:val="24"/>
                <w:szCs w:val="24"/>
                <w:lang w:eastAsia="ru-RU"/>
              </w:rPr>
            </w:pPr>
            <w:r w:rsidRPr="00E83125">
              <w:rPr>
                <w:rFonts w:ascii="Times New Roman" w:hAnsi="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731" w:type="dxa"/>
            <w:shd w:val="clear" w:color="auto" w:fill="auto"/>
          </w:tcPr>
          <w:p w:rsidR="009B7137" w:rsidRPr="00E83125" w:rsidRDefault="009B7137" w:rsidP="005F6807">
            <w:pPr>
              <w:spacing w:after="0" w:line="240" w:lineRule="auto"/>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методы абстрактного мышления, анализа информации и синтеза проблемных ситуаций, формализованных моделей процессов и явлений в корпоративных финансах.</w:t>
            </w:r>
          </w:p>
          <w:p w:rsidR="009B7137" w:rsidRPr="00E83125" w:rsidRDefault="009B7137" w:rsidP="005F6807">
            <w:pPr>
              <w:spacing w:after="0" w:line="240" w:lineRule="auto"/>
              <w:rPr>
                <w:rFonts w:ascii="Times New Roman" w:hAnsi="Times New Roman"/>
                <w:sz w:val="24"/>
                <w:szCs w:val="24"/>
              </w:rPr>
            </w:pPr>
            <w:r w:rsidRPr="00E83125">
              <w:rPr>
                <w:rFonts w:ascii="Times New Roman" w:hAnsi="Times New Roman"/>
                <w:b/>
                <w:sz w:val="24"/>
                <w:szCs w:val="24"/>
              </w:rPr>
              <w:t xml:space="preserve">Уметь </w:t>
            </w:r>
            <w:r w:rsidRPr="00E83125">
              <w:rPr>
                <w:rFonts w:ascii="Times New Roman" w:hAnsi="Times New Roman"/>
                <w:sz w:val="24"/>
                <w:szCs w:val="24"/>
              </w:rPr>
              <w:t>использовать методы абстрактного мышления, анализа информации и синтеза проблемных ситуаций, формализованных моделей процессов и явлений в корпоративных финансах.</w:t>
            </w:r>
          </w:p>
        </w:tc>
      </w:tr>
      <w:tr w:rsidR="009B7137" w:rsidRPr="00E83125" w:rsidTr="0052253D">
        <w:trPr>
          <w:trHeight w:val="20"/>
        </w:trPr>
        <w:tc>
          <w:tcPr>
            <w:tcW w:w="1565" w:type="dxa"/>
            <w:vMerge/>
            <w:shd w:val="clear" w:color="auto" w:fill="auto"/>
          </w:tcPr>
          <w:p w:rsidR="009B7137" w:rsidRPr="00E83125" w:rsidRDefault="009B7137" w:rsidP="005F6807">
            <w:pPr>
              <w:spacing w:after="0" w:line="240" w:lineRule="auto"/>
              <w:rPr>
                <w:rFonts w:ascii="Times New Roman" w:hAnsi="Times New Roman"/>
                <w:sz w:val="24"/>
                <w:szCs w:val="24"/>
              </w:rPr>
            </w:pPr>
          </w:p>
        </w:tc>
        <w:tc>
          <w:tcPr>
            <w:tcW w:w="1974" w:type="dxa"/>
            <w:vMerge/>
            <w:shd w:val="clear" w:color="auto" w:fill="auto"/>
          </w:tcPr>
          <w:p w:rsidR="009B7137" w:rsidRPr="00E83125" w:rsidRDefault="009B7137" w:rsidP="005F6807">
            <w:pPr>
              <w:spacing w:after="0" w:line="240" w:lineRule="auto"/>
              <w:rPr>
                <w:rFonts w:ascii="Times New Roman" w:eastAsia="Times New Roman" w:hAnsi="Times New Roman"/>
                <w:sz w:val="24"/>
                <w:szCs w:val="24"/>
                <w:lang w:eastAsia="ru-RU"/>
              </w:rPr>
            </w:pPr>
          </w:p>
        </w:tc>
        <w:tc>
          <w:tcPr>
            <w:tcW w:w="2500" w:type="dxa"/>
            <w:shd w:val="clear" w:color="auto" w:fill="auto"/>
          </w:tcPr>
          <w:p w:rsidR="009B7137" w:rsidRPr="00E83125" w:rsidRDefault="009B7137" w:rsidP="005F6807">
            <w:pPr>
              <w:spacing w:after="0" w:line="240" w:lineRule="auto"/>
              <w:rPr>
                <w:rFonts w:ascii="Times New Roman" w:eastAsia="Times New Roman" w:hAnsi="Times New Roman"/>
                <w:sz w:val="24"/>
                <w:szCs w:val="24"/>
                <w:lang w:eastAsia="ru-RU"/>
              </w:rPr>
            </w:pPr>
            <w:r w:rsidRPr="00E83125">
              <w:rPr>
                <w:rFonts w:ascii="Times New Roman" w:hAnsi="Times New Roman"/>
                <w:sz w:val="24"/>
                <w:szCs w:val="24"/>
              </w:rPr>
              <w:t>2. Демонстрирует способы осмысления и критического анализа проблемных ситуаций.</w:t>
            </w:r>
          </w:p>
        </w:tc>
        <w:tc>
          <w:tcPr>
            <w:tcW w:w="3731" w:type="dxa"/>
            <w:shd w:val="clear" w:color="auto" w:fill="auto"/>
          </w:tcPr>
          <w:p w:rsidR="009B7137" w:rsidRPr="00E83125" w:rsidRDefault="009B7137" w:rsidP="005F6807">
            <w:pPr>
              <w:spacing w:after="0" w:line="240" w:lineRule="auto"/>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способы осмысления и критического анализа проблемных ситуаций в области формирования финансовой корпоративной стратегии.</w:t>
            </w:r>
          </w:p>
          <w:p w:rsidR="009B7137" w:rsidRPr="00E83125" w:rsidRDefault="009B7137" w:rsidP="005F6807">
            <w:pPr>
              <w:spacing w:after="0" w:line="240" w:lineRule="auto"/>
              <w:rPr>
                <w:rFonts w:ascii="Times New Roman" w:hAnsi="Times New Roman"/>
                <w:sz w:val="24"/>
                <w:szCs w:val="24"/>
              </w:rPr>
            </w:pPr>
            <w:r w:rsidRPr="00E83125">
              <w:rPr>
                <w:rFonts w:ascii="Times New Roman" w:hAnsi="Times New Roman"/>
                <w:b/>
                <w:sz w:val="24"/>
                <w:szCs w:val="24"/>
              </w:rPr>
              <w:t>Уметь</w:t>
            </w:r>
            <w:r w:rsidRPr="00E83125">
              <w:rPr>
                <w:rFonts w:ascii="Times New Roman" w:hAnsi="Times New Roman"/>
                <w:sz w:val="24"/>
                <w:szCs w:val="24"/>
              </w:rPr>
              <w:t xml:space="preserve"> практически применять различные способы осмысления и критического анализа проблемных ситуаций при формировании финансовой корпоративной стратегии.</w:t>
            </w:r>
          </w:p>
        </w:tc>
      </w:tr>
      <w:tr w:rsidR="009B7137" w:rsidRPr="00E83125" w:rsidTr="0052253D">
        <w:trPr>
          <w:trHeight w:val="20"/>
        </w:trPr>
        <w:tc>
          <w:tcPr>
            <w:tcW w:w="1565" w:type="dxa"/>
            <w:vMerge/>
            <w:shd w:val="clear" w:color="auto" w:fill="auto"/>
          </w:tcPr>
          <w:p w:rsidR="009B7137" w:rsidRPr="00E83125" w:rsidRDefault="009B7137" w:rsidP="005F6807">
            <w:pPr>
              <w:spacing w:after="0" w:line="240" w:lineRule="auto"/>
              <w:rPr>
                <w:rFonts w:ascii="Times New Roman" w:hAnsi="Times New Roman"/>
                <w:sz w:val="24"/>
                <w:szCs w:val="24"/>
              </w:rPr>
            </w:pPr>
          </w:p>
        </w:tc>
        <w:tc>
          <w:tcPr>
            <w:tcW w:w="1974" w:type="dxa"/>
            <w:vMerge/>
            <w:shd w:val="clear" w:color="auto" w:fill="auto"/>
          </w:tcPr>
          <w:p w:rsidR="009B7137" w:rsidRPr="00E83125" w:rsidRDefault="009B7137" w:rsidP="005F6807">
            <w:pPr>
              <w:spacing w:after="0" w:line="240" w:lineRule="auto"/>
              <w:rPr>
                <w:rFonts w:ascii="Times New Roman" w:eastAsia="Times New Roman" w:hAnsi="Times New Roman"/>
                <w:sz w:val="24"/>
                <w:szCs w:val="24"/>
                <w:lang w:eastAsia="ru-RU"/>
              </w:rPr>
            </w:pPr>
          </w:p>
        </w:tc>
        <w:tc>
          <w:tcPr>
            <w:tcW w:w="2500" w:type="dxa"/>
            <w:shd w:val="clear" w:color="auto" w:fill="auto"/>
          </w:tcPr>
          <w:p w:rsidR="009B7137" w:rsidRPr="00E83125" w:rsidRDefault="009B7137" w:rsidP="005F6807">
            <w:pPr>
              <w:spacing w:after="0" w:line="240" w:lineRule="auto"/>
              <w:rPr>
                <w:rFonts w:ascii="Times New Roman" w:hAnsi="Times New Roman"/>
                <w:sz w:val="24"/>
                <w:szCs w:val="24"/>
              </w:rPr>
            </w:pPr>
            <w:r w:rsidRPr="00E83125">
              <w:rPr>
                <w:rFonts w:ascii="Times New Roman" w:hAnsi="Times New Roman"/>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731" w:type="dxa"/>
            <w:shd w:val="clear" w:color="auto" w:fill="auto"/>
          </w:tcPr>
          <w:p w:rsidR="009B7137" w:rsidRPr="00E83125" w:rsidRDefault="009B7137" w:rsidP="005F6807">
            <w:pPr>
              <w:spacing w:after="0" w:line="240" w:lineRule="auto"/>
              <w:rPr>
                <w:rFonts w:ascii="Times New Roman" w:eastAsia="Times New Roman" w:hAnsi="Times New Roman"/>
                <w:sz w:val="24"/>
                <w:szCs w:val="24"/>
                <w:lang w:eastAsia="ru-RU"/>
              </w:rPr>
            </w:pPr>
            <w:r w:rsidRPr="00E83125">
              <w:rPr>
                <w:rFonts w:ascii="Times New Roman" w:hAnsi="Times New Roman"/>
                <w:b/>
                <w:sz w:val="24"/>
                <w:szCs w:val="24"/>
              </w:rPr>
              <w:t>Знать</w:t>
            </w:r>
            <w:r w:rsidRPr="00E83125">
              <w:rPr>
                <w:rFonts w:ascii="Times New Roman" w:hAnsi="Times New Roman"/>
                <w:sz w:val="24"/>
                <w:szCs w:val="24"/>
              </w:rPr>
              <w:t xml:space="preserve"> способы решения проблем, алгоритмы разработки стратегии действий на основе системного подхода к корпоративным финансам.</w:t>
            </w:r>
          </w:p>
          <w:p w:rsidR="009B7137" w:rsidRPr="00E83125" w:rsidRDefault="009B7137" w:rsidP="005F6807">
            <w:pPr>
              <w:spacing w:after="0" w:line="240" w:lineRule="auto"/>
              <w:rPr>
                <w:rFonts w:ascii="Times New Roman" w:hAnsi="Times New Roman"/>
                <w:b/>
                <w:sz w:val="24"/>
                <w:szCs w:val="24"/>
              </w:rPr>
            </w:pPr>
            <w:r w:rsidRPr="00E83125">
              <w:rPr>
                <w:rFonts w:ascii="Times New Roman" w:hAnsi="Times New Roman"/>
                <w:b/>
                <w:sz w:val="24"/>
                <w:szCs w:val="24"/>
              </w:rPr>
              <w:t>Уметь</w:t>
            </w:r>
            <w:r w:rsidRPr="00E83125">
              <w:rPr>
                <w:rFonts w:ascii="Times New Roman" w:hAnsi="Times New Roman"/>
                <w:sz w:val="24"/>
                <w:szCs w:val="24"/>
              </w:rPr>
              <w:t xml:space="preserve"> находить нестандартное решение проблем, разрабатывать финансовую корпоративную стратегию на основе системного подхода.</w:t>
            </w:r>
          </w:p>
        </w:tc>
      </w:tr>
      <w:tr w:rsidR="000D32AE" w:rsidRPr="00E83125" w:rsidTr="0052253D">
        <w:trPr>
          <w:trHeight w:val="20"/>
        </w:trPr>
        <w:tc>
          <w:tcPr>
            <w:tcW w:w="1565" w:type="dxa"/>
            <w:vMerge w:val="restart"/>
            <w:shd w:val="clear" w:color="auto" w:fill="auto"/>
          </w:tcPr>
          <w:p w:rsidR="00AF60DB" w:rsidRPr="00E83125" w:rsidRDefault="00AF60DB" w:rsidP="005F6807">
            <w:pPr>
              <w:spacing w:after="0" w:line="240" w:lineRule="auto"/>
              <w:rPr>
                <w:rFonts w:ascii="Times New Roman" w:hAnsi="Times New Roman"/>
                <w:sz w:val="24"/>
                <w:szCs w:val="24"/>
              </w:rPr>
            </w:pPr>
            <w:r w:rsidRPr="00E83125">
              <w:rPr>
                <w:rFonts w:ascii="Times New Roman" w:hAnsi="Times New Roman"/>
                <w:sz w:val="24"/>
                <w:szCs w:val="24"/>
              </w:rPr>
              <w:t>ПКН-1</w:t>
            </w:r>
          </w:p>
        </w:tc>
        <w:tc>
          <w:tcPr>
            <w:tcW w:w="1974" w:type="dxa"/>
            <w:vMerge w:val="restart"/>
            <w:shd w:val="clear" w:color="auto" w:fill="auto"/>
          </w:tcPr>
          <w:p w:rsidR="00AF60DB" w:rsidRPr="00E83125" w:rsidRDefault="00AF60DB" w:rsidP="005F6807">
            <w:pPr>
              <w:spacing w:after="0" w:line="240" w:lineRule="auto"/>
              <w:rPr>
                <w:rFonts w:ascii="Times New Roman" w:eastAsia="Times New Roman" w:hAnsi="Times New Roman"/>
                <w:sz w:val="24"/>
                <w:szCs w:val="24"/>
                <w:lang w:eastAsia="ru-RU"/>
              </w:rPr>
            </w:pPr>
            <w:r w:rsidRPr="00E83125">
              <w:rPr>
                <w:rFonts w:ascii="Times New Roman" w:eastAsia="Times New Roman" w:hAnsi="Times New Roman"/>
                <w:sz w:val="24"/>
                <w:szCs w:val="24"/>
                <w:lang w:eastAsia="ru-RU"/>
              </w:rPr>
              <w:t xml:space="preserve">Способность к выявлению проблем и тенденций в </w:t>
            </w:r>
            <w:r w:rsidRPr="00E83125">
              <w:rPr>
                <w:rFonts w:ascii="Times New Roman" w:eastAsia="Times New Roman" w:hAnsi="Times New Roman"/>
                <w:sz w:val="24"/>
                <w:szCs w:val="24"/>
                <w:lang w:eastAsia="ru-RU"/>
              </w:rPr>
              <w:lastRenderedPageBreak/>
              <w:t xml:space="preserve">современной экономике при </w:t>
            </w:r>
          </w:p>
          <w:p w:rsidR="00AF60DB" w:rsidRPr="00E83125" w:rsidRDefault="00B01487" w:rsidP="005F6807">
            <w:pPr>
              <w:spacing w:after="0" w:line="240" w:lineRule="auto"/>
              <w:rPr>
                <w:rFonts w:ascii="Times New Roman" w:eastAsia="Times New Roman" w:hAnsi="Times New Roman"/>
                <w:sz w:val="24"/>
                <w:szCs w:val="24"/>
                <w:lang w:eastAsia="ru-RU"/>
              </w:rPr>
            </w:pPr>
            <w:r w:rsidRPr="00E83125">
              <w:rPr>
                <w:rFonts w:ascii="Times New Roman" w:eastAsia="Times New Roman" w:hAnsi="Times New Roman"/>
                <w:sz w:val="24"/>
                <w:szCs w:val="24"/>
                <w:lang w:eastAsia="ru-RU"/>
              </w:rPr>
              <w:t>р</w:t>
            </w:r>
            <w:r w:rsidR="00AF60DB" w:rsidRPr="00E83125">
              <w:rPr>
                <w:rFonts w:ascii="Times New Roman" w:eastAsia="Times New Roman" w:hAnsi="Times New Roman"/>
                <w:sz w:val="24"/>
                <w:szCs w:val="24"/>
                <w:lang w:eastAsia="ru-RU"/>
              </w:rPr>
              <w:t>ешении профессиональных задач</w:t>
            </w:r>
          </w:p>
          <w:p w:rsidR="00AF60DB" w:rsidRPr="00E83125" w:rsidRDefault="00AF60DB" w:rsidP="005F6807">
            <w:pPr>
              <w:spacing w:after="0" w:line="240" w:lineRule="auto"/>
              <w:rPr>
                <w:rFonts w:ascii="Times New Roman" w:eastAsia="Times New Roman" w:hAnsi="Times New Roman"/>
                <w:sz w:val="24"/>
                <w:szCs w:val="24"/>
                <w:lang w:eastAsia="ru-RU"/>
              </w:rPr>
            </w:pPr>
          </w:p>
          <w:p w:rsidR="00AF60DB" w:rsidRPr="00E83125" w:rsidRDefault="0040720B" w:rsidP="005F6807">
            <w:pPr>
              <w:spacing w:after="0" w:line="240" w:lineRule="auto"/>
              <w:rPr>
                <w:rFonts w:ascii="Times New Roman" w:hAnsi="Times New Roman"/>
                <w:sz w:val="24"/>
                <w:szCs w:val="24"/>
              </w:rPr>
            </w:pPr>
            <w:r w:rsidRPr="00E83125">
              <w:rPr>
                <w:rFonts w:ascii="Times New Roman" w:eastAsia="Times New Roman" w:hAnsi="Times New Roman"/>
                <w:sz w:val="24"/>
                <w:szCs w:val="24"/>
                <w:lang w:eastAsia="ru-RU"/>
              </w:rPr>
              <w:t xml:space="preserve"> </w:t>
            </w:r>
          </w:p>
        </w:tc>
        <w:tc>
          <w:tcPr>
            <w:tcW w:w="2500" w:type="dxa"/>
            <w:shd w:val="clear" w:color="auto" w:fill="auto"/>
          </w:tcPr>
          <w:p w:rsidR="00AF60DB" w:rsidRPr="00E83125" w:rsidRDefault="00AF60DB" w:rsidP="005F6807">
            <w:pPr>
              <w:shd w:val="clear" w:color="auto" w:fill="FFFFFF"/>
              <w:spacing w:after="0" w:line="240" w:lineRule="auto"/>
              <w:contextualSpacing/>
              <w:rPr>
                <w:rFonts w:ascii="Times New Roman" w:hAnsi="Times New Roman"/>
                <w:sz w:val="24"/>
                <w:szCs w:val="24"/>
              </w:rPr>
            </w:pPr>
            <w:r w:rsidRPr="00E83125">
              <w:rPr>
                <w:rFonts w:ascii="Times New Roman" w:hAnsi="Times New Roman"/>
                <w:sz w:val="24"/>
                <w:szCs w:val="24"/>
              </w:rPr>
              <w:lastRenderedPageBreak/>
              <w:t xml:space="preserve">1.Демонстрирует понимание основных результатов новейших экономических </w:t>
            </w:r>
            <w:r w:rsidRPr="00E83125">
              <w:rPr>
                <w:rFonts w:ascii="Times New Roman" w:hAnsi="Times New Roman"/>
                <w:sz w:val="24"/>
                <w:szCs w:val="24"/>
              </w:rPr>
              <w:lastRenderedPageBreak/>
              <w:t xml:space="preserve">исследований, методологии проведения научных исследований в профессиональной сфере. </w:t>
            </w:r>
          </w:p>
        </w:tc>
        <w:tc>
          <w:tcPr>
            <w:tcW w:w="3731" w:type="dxa"/>
            <w:shd w:val="clear" w:color="auto" w:fill="auto"/>
          </w:tcPr>
          <w:p w:rsidR="0040720B" w:rsidRPr="00E83125" w:rsidRDefault="00AF60DB" w:rsidP="005F6807">
            <w:pPr>
              <w:shd w:val="clear" w:color="auto" w:fill="FFFFFF"/>
              <w:spacing w:after="0" w:line="240" w:lineRule="auto"/>
              <w:contextualSpacing/>
              <w:rPr>
                <w:rFonts w:ascii="Times New Roman" w:hAnsi="Times New Roman"/>
                <w:sz w:val="24"/>
                <w:szCs w:val="24"/>
              </w:rPr>
            </w:pPr>
            <w:r w:rsidRPr="00E83125">
              <w:rPr>
                <w:rFonts w:ascii="Times New Roman" w:hAnsi="Times New Roman"/>
                <w:b/>
                <w:sz w:val="24"/>
                <w:szCs w:val="24"/>
              </w:rPr>
              <w:lastRenderedPageBreak/>
              <w:t>Знать</w:t>
            </w:r>
            <w:r w:rsidRPr="00E83125">
              <w:rPr>
                <w:rFonts w:ascii="Times New Roman" w:hAnsi="Times New Roman"/>
                <w:sz w:val="24"/>
                <w:szCs w:val="24"/>
              </w:rPr>
              <w:t xml:space="preserve"> </w:t>
            </w:r>
            <w:r w:rsidR="0040720B" w:rsidRPr="00E83125">
              <w:rPr>
                <w:rFonts w:ascii="Times New Roman" w:hAnsi="Times New Roman"/>
                <w:sz w:val="24"/>
                <w:szCs w:val="24"/>
              </w:rPr>
              <w:t xml:space="preserve">основные результаты новейших экономических исследований в области формирования финансовой корпоративной стратегии. </w:t>
            </w:r>
          </w:p>
          <w:p w:rsidR="00AF60DB" w:rsidRPr="00E83125" w:rsidRDefault="00AF60DB" w:rsidP="005F6807">
            <w:pPr>
              <w:shd w:val="clear" w:color="auto" w:fill="FFFFFF"/>
              <w:spacing w:after="0" w:line="240" w:lineRule="auto"/>
              <w:contextualSpacing/>
              <w:rPr>
                <w:rFonts w:ascii="Times New Roman" w:hAnsi="Times New Roman"/>
                <w:b/>
                <w:sz w:val="24"/>
                <w:szCs w:val="24"/>
              </w:rPr>
            </w:pPr>
            <w:r w:rsidRPr="00E83125">
              <w:rPr>
                <w:rFonts w:ascii="Times New Roman" w:hAnsi="Times New Roman"/>
                <w:b/>
                <w:sz w:val="24"/>
                <w:szCs w:val="24"/>
              </w:rPr>
              <w:lastRenderedPageBreak/>
              <w:t xml:space="preserve">Уметь </w:t>
            </w:r>
            <w:r w:rsidR="00305A62" w:rsidRPr="00E83125">
              <w:rPr>
                <w:rFonts w:ascii="Times New Roman" w:hAnsi="Times New Roman"/>
                <w:sz w:val="24"/>
                <w:szCs w:val="24"/>
              </w:rPr>
              <w:t>интерпретировать результаты</w:t>
            </w:r>
            <w:r w:rsidR="0040720B" w:rsidRPr="00E83125">
              <w:rPr>
                <w:rFonts w:ascii="Times New Roman" w:hAnsi="Times New Roman"/>
                <w:sz w:val="24"/>
                <w:szCs w:val="24"/>
              </w:rPr>
              <w:t xml:space="preserve"> экономических исследований и применять современные методы разработки финансовой корпоративной стратегии.</w:t>
            </w:r>
          </w:p>
        </w:tc>
      </w:tr>
      <w:tr w:rsidR="000D32AE" w:rsidRPr="00E83125" w:rsidTr="0052253D">
        <w:trPr>
          <w:trHeight w:val="20"/>
        </w:trPr>
        <w:tc>
          <w:tcPr>
            <w:tcW w:w="1565" w:type="dxa"/>
            <w:vMerge/>
            <w:shd w:val="clear" w:color="auto" w:fill="auto"/>
          </w:tcPr>
          <w:p w:rsidR="00AF60DB" w:rsidRPr="00E83125" w:rsidRDefault="00AF60DB" w:rsidP="005F6807">
            <w:pPr>
              <w:spacing w:after="0" w:line="240" w:lineRule="auto"/>
              <w:rPr>
                <w:rFonts w:ascii="Times New Roman" w:hAnsi="Times New Roman"/>
                <w:sz w:val="24"/>
                <w:szCs w:val="24"/>
              </w:rPr>
            </w:pPr>
          </w:p>
        </w:tc>
        <w:tc>
          <w:tcPr>
            <w:tcW w:w="1974" w:type="dxa"/>
            <w:vMerge/>
            <w:shd w:val="clear" w:color="auto" w:fill="auto"/>
          </w:tcPr>
          <w:p w:rsidR="00AF60DB" w:rsidRPr="00E83125" w:rsidRDefault="00AF60DB" w:rsidP="005F6807">
            <w:pPr>
              <w:spacing w:after="0" w:line="240" w:lineRule="auto"/>
              <w:rPr>
                <w:rFonts w:ascii="Times New Roman" w:eastAsia="Times New Roman" w:hAnsi="Times New Roman"/>
                <w:sz w:val="24"/>
                <w:szCs w:val="24"/>
                <w:lang w:eastAsia="ru-RU"/>
              </w:rPr>
            </w:pPr>
          </w:p>
        </w:tc>
        <w:tc>
          <w:tcPr>
            <w:tcW w:w="2500" w:type="dxa"/>
            <w:shd w:val="clear" w:color="auto" w:fill="auto"/>
          </w:tcPr>
          <w:p w:rsidR="00AF60DB" w:rsidRPr="00E83125" w:rsidRDefault="00AF60DB" w:rsidP="005F6807">
            <w:pPr>
              <w:tabs>
                <w:tab w:val="left" w:pos="993"/>
              </w:tabs>
              <w:spacing w:after="0" w:line="240" w:lineRule="auto"/>
              <w:rPr>
                <w:rFonts w:ascii="Times New Roman" w:hAnsi="Times New Roman"/>
                <w:sz w:val="24"/>
                <w:szCs w:val="24"/>
              </w:rPr>
            </w:pPr>
            <w:r w:rsidRPr="00E83125">
              <w:rPr>
                <w:rFonts w:ascii="Times New Roman" w:hAnsi="Times New Roman"/>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3731" w:type="dxa"/>
            <w:shd w:val="clear" w:color="auto" w:fill="auto"/>
          </w:tcPr>
          <w:p w:rsidR="0040720B" w:rsidRPr="00E83125" w:rsidRDefault="00AF60DB" w:rsidP="005F6807">
            <w:pPr>
              <w:spacing w:after="0" w:line="240" w:lineRule="auto"/>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w:t>
            </w:r>
            <w:r w:rsidR="0040720B" w:rsidRPr="00E83125">
              <w:rPr>
                <w:rFonts w:ascii="Times New Roman" w:hAnsi="Times New Roman"/>
                <w:sz w:val="24"/>
                <w:szCs w:val="24"/>
              </w:rPr>
              <w:t>основные источники информации, необходимые для обоснования выбора финансовой корпоративной стратегии.</w:t>
            </w:r>
          </w:p>
          <w:p w:rsidR="00AF60DB" w:rsidRPr="00E83125" w:rsidRDefault="00AF60DB" w:rsidP="005F6807">
            <w:pPr>
              <w:tabs>
                <w:tab w:val="left" w:pos="993"/>
              </w:tabs>
              <w:spacing w:after="0" w:line="240" w:lineRule="auto"/>
              <w:rPr>
                <w:rFonts w:ascii="Times New Roman" w:hAnsi="Times New Roman"/>
                <w:b/>
                <w:sz w:val="24"/>
                <w:szCs w:val="24"/>
              </w:rPr>
            </w:pPr>
            <w:r w:rsidRPr="00E83125">
              <w:rPr>
                <w:rFonts w:ascii="Times New Roman" w:hAnsi="Times New Roman"/>
                <w:b/>
                <w:sz w:val="24"/>
                <w:szCs w:val="24"/>
              </w:rPr>
              <w:t>Уметь</w:t>
            </w:r>
            <w:r w:rsidR="0040720B" w:rsidRPr="00E83125">
              <w:rPr>
                <w:rFonts w:ascii="Times New Roman" w:hAnsi="Times New Roman"/>
                <w:sz w:val="24"/>
                <w:szCs w:val="24"/>
              </w:rPr>
              <w:t xml:space="preserve"> проводить сравнительный анализ разных точек зрения на выбор</w:t>
            </w:r>
            <w:r w:rsidR="00910303" w:rsidRPr="00E83125">
              <w:rPr>
                <w:rFonts w:ascii="Times New Roman" w:hAnsi="Times New Roman"/>
                <w:sz w:val="24"/>
                <w:szCs w:val="24"/>
              </w:rPr>
              <w:t xml:space="preserve"> и обоснование</w:t>
            </w:r>
            <w:r w:rsidR="0040720B" w:rsidRPr="00E83125">
              <w:rPr>
                <w:rFonts w:ascii="Times New Roman" w:hAnsi="Times New Roman"/>
                <w:sz w:val="24"/>
                <w:szCs w:val="24"/>
              </w:rPr>
              <w:t xml:space="preserve"> современной финансовой корпоративной стратегии</w:t>
            </w:r>
            <w:r w:rsidR="00910303" w:rsidRPr="00E83125">
              <w:rPr>
                <w:rFonts w:ascii="Times New Roman" w:hAnsi="Times New Roman"/>
                <w:sz w:val="24"/>
                <w:szCs w:val="24"/>
              </w:rPr>
              <w:t>.</w:t>
            </w:r>
          </w:p>
        </w:tc>
      </w:tr>
      <w:tr w:rsidR="000D32AE" w:rsidRPr="00E83125" w:rsidTr="0052253D">
        <w:trPr>
          <w:trHeight w:val="20"/>
        </w:trPr>
        <w:tc>
          <w:tcPr>
            <w:tcW w:w="1565" w:type="dxa"/>
            <w:vMerge/>
            <w:shd w:val="clear" w:color="auto" w:fill="auto"/>
          </w:tcPr>
          <w:p w:rsidR="00AF60DB" w:rsidRPr="00E83125" w:rsidRDefault="00AF60DB" w:rsidP="005F6807">
            <w:pPr>
              <w:spacing w:after="0" w:line="240" w:lineRule="auto"/>
              <w:rPr>
                <w:rFonts w:ascii="Times New Roman" w:hAnsi="Times New Roman"/>
                <w:sz w:val="24"/>
                <w:szCs w:val="24"/>
              </w:rPr>
            </w:pPr>
          </w:p>
        </w:tc>
        <w:tc>
          <w:tcPr>
            <w:tcW w:w="1974" w:type="dxa"/>
            <w:vMerge/>
            <w:shd w:val="clear" w:color="auto" w:fill="auto"/>
          </w:tcPr>
          <w:p w:rsidR="00AF60DB" w:rsidRPr="00E83125" w:rsidRDefault="00AF60DB" w:rsidP="005F6807">
            <w:pPr>
              <w:spacing w:after="0" w:line="240" w:lineRule="auto"/>
              <w:rPr>
                <w:rFonts w:ascii="Times New Roman" w:eastAsia="Times New Roman" w:hAnsi="Times New Roman"/>
                <w:sz w:val="24"/>
                <w:szCs w:val="24"/>
                <w:lang w:eastAsia="ru-RU"/>
              </w:rPr>
            </w:pPr>
          </w:p>
        </w:tc>
        <w:tc>
          <w:tcPr>
            <w:tcW w:w="2500" w:type="dxa"/>
            <w:shd w:val="clear" w:color="auto" w:fill="auto"/>
          </w:tcPr>
          <w:p w:rsidR="00AF60DB" w:rsidRPr="00E83125" w:rsidRDefault="00AF60DB" w:rsidP="005F6807">
            <w:pPr>
              <w:spacing w:after="0" w:line="240" w:lineRule="auto"/>
              <w:rPr>
                <w:rFonts w:ascii="Times New Roman" w:hAnsi="Times New Roman"/>
                <w:sz w:val="24"/>
                <w:szCs w:val="24"/>
              </w:rPr>
            </w:pPr>
            <w:r w:rsidRPr="00E83125">
              <w:rPr>
                <w:rFonts w:ascii="Times New Roman" w:hAnsi="Times New Roman"/>
                <w:sz w:val="24"/>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731" w:type="dxa"/>
            <w:shd w:val="clear" w:color="auto" w:fill="auto"/>
          </w:tcPr>
          <w:p w:rsidR="00910303" w:rsidRPr="00E83125" w:rsidRDefault="00910303" w:rsidP="005F6807">
            <w:pPr>
              <w:spacing w:after="0" w:line="240" w:lineRule="auto"/>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методы коллективной работы экспертов, универсальные методы ранжирования альтернатив, комплексные экспертные процедуры для оценки факторов формирования финансовой корпоративной стратегии.</w:t>
            </w:r>
          </w:p>
          <w:p w:rsidR="00AF60DB" w:rsidRPr="00E83125" w:rsidRDefault="00910303" w:rsidP="005F6807">
            <w:pPr>
              <w:spacing w:after="0" w:line="240" w:lineRule="auto"/>
              <w:rPr>
                <w:rFonts w:ascii="Times New Roman" w:hAnsi="Times New Roman"/>
                <w:b/>
                <w:sz w:val="24"/>
                <w:szCs w:val="24"/>
              </w:rPr>
            </w:pPr>
            <w:r w:rsidRPr="00E83125">
              <w:rPr>
                <w:rFonts w:ascii="Times New Roman" w:hAnsi="Times New Roman"/>
                <w:b/>
                <w:sz w:val="24"/>
                <w:szCs w:val="24"/>
              </w:rPr>
              <w:t>Уметь</w:t>
            </w:r>
            <w:r w:rsidRPr="00E83125">
              <w:rPr>
                <w:rFonts w:ascii="Times New Roman" w:hAnsi="Times New Roman"/>
                <w:sz w:val="24"/>
                <w:szCs w:val="24"/>
              </w:rPr>
              <w:t xml:space="preserve"> использовать современные методы коллективной работы экспертов, методы ранжирования альтернатив, экспертные процедуры для разработки финансовой корпоративной стратегии.</w:t>
            </w:r>
          </w:p>
        </w:tc>
      </w:tr>
      <w:tr w:rsidR="000D32AE" w:rsidRPr="00E83125" w:rsidTr="0052253D">
        <w:trPr>
          <w:trHeight w:val="20"/>
        </w:trPr>
        <w:tc>
          <w:tcPr>
            <w:tcW w:w="1565" w:type="dxa"/>
            <w:vMerge w:val="restart"/>
            <w:shd w:val="clear" w:color="auto" w:fill="auto"/>
          </w:tcPr>
          <w:p w:rsidR="00EF6E3A" w:rsidRPr="00E83125" w:rsidRDefault="00EF6E3A" w:rsidP="005F6807">
            <w:pPr>
              <w:spacing w:after="0" w:line="240" w:lineRule="auto"/>
              <w:rPr>
                <w:rFonts w:ascii="Times New Roman" w:hAnsi="Times New Roman"/>
                <w:sz w:val="24"/>
                <w:szCs w:val="24"/>
              </w:rPr>
            </w:pPr>
            <w:r w:rsidRPr="00E83125">
              <w:rPr>
                <w:rFonts w:ascii="Times New Roman" w:hAnsi="Times New Roman"/>
                <w:sz w:val="24"/>
                <w:szCs w:val="24"/>
              </w:rPr>
              <w:t>ПК</w:t>
            </w:r>
            <w:r w:rsidR="00FD1F50" w:rsidRPr="00E83125">
              <w:rPr>
                <w:rFonts w:ascii="Times New Roman" w:hAnsi="Times New Roman"/>
                <w:sz w:val="24"/>
                <w:szCs w:val="24"/>
              </w:rPr>
              <w:t>Н-3</w:t>
            </w:r>
          </w:p>
        </w:tc>
        <w:tc>
          <w:tcPr>
            <w:tcW w:w="1974" w:type="dxa"/>
            <w:vMerge w:val="restart"/>
            <w:shd w:val="clear" w:color="auto" w:fill="auto"/>
          </w:tcPr>
          <w:p w:rsidR="00FD1F50" w:rsidRPr="00E83125" w:rsidRDefault="00EF6E3A" w:rsidP="005F6807">
            <w:pPr>
              <w:spacing w:after="0" w:line="240" w:lineRule="auto"/>
              <w:rPr>
                <w:rFonts w:ascii="Times New Roman" w:eastAsia="Times New Roman" w:hAnsi="Times New Roman"/>
                <w:sz w:val="24"/>
                <w:szCs w:val="24"/>
                <w:lang w:eastAsia="ru-RU"/>
              </w:rPr>
            </w:pPr>
            <w:r w:rsidRPr="00E83125">
              <w:rPr>
                <w:rFonts w:ascii="Times New Roman" w:eastAsia="Times New Roman" w:hAnsi="Times New Roman"/>
                <w:sz w:val="24"/>
                <w:szCs w:val="24"/>
                <w:lang w:eastAsia="ru-RU"/>
              </w:rPr>
              <w:t xml:space="preserve">Способность </w:t>
            </w:r>
            <w:r w:rsidR="00FD1F50" w:rsidRPr="00E83125">
              <w:rPr>
                <w:rFonts w:ascii="Times New Roman" w:eastAsia="Times New Roman" w:hAnsi="Times New Roman"/>
                <w:sz w:val="24"/>
                <w:szCs w:val="24"/>
                <w:lang w:eastAsia="ru-RU"/>
              </w:rPr>
              <w:t xml:space="preserve">применять инновационные технологии, методы системного анализа и моделирования </w:t>
            </w:r>
            <w:r w:rsidR="00FD1F50" w:rsidRPr="00E83125">
              <w:rPr>
                <w:rFonts w:ascii="Times New Roman" w:eastAsia="Times New Roman" w:hAnsi="Times New Roman"/>
                <w:sz w:val="24"/>
                <w:szCs w:val="24"/>
                <w:lang w:eastAsia="ru-RU"/>
              </w:rPr>
              <w:lastRenderedPageBreak/>
              <w:t>экономических процессов при постановке и решении экономических задач</w:t>
            </w:r>
          </w:p>
          <w:p w:rsidR="00EF6E3A" w:rsidRPr="00E83125" w:rsidRDefault="00EF6E3A" w:rsidP="005F6807">
            <w:pPr>
              <w:spacing w:after="0" w:line="240" w:lineRule="auto"/>
              <w:rPr>
                <w:rFonts w:ascii="Times New Roman" w:hAnsi="Times New Roman"/>
                <w:sz w:val="24"/>
                <w:szCs w:val="24"/>
              </w:rPr>
            </w:pPr>
          </w:p>
        </w:tc>
        <w:tc>
          <w:tcPr>
            <w:tcW w:w="2500" w:type="dxa"/>
            <w:shd w:val="clear" w:color="auto" w:fill="auto"/>
          </w:tcPr>
          <w:p w:rsidR="00EF6E3A" w:rsidRPr="00E83125" w:rsidRDefault="00AF60DB" w:rsidP="005F6807">
            <w:pPr>
              <w:spacing w:after="0" w:line="240" w:lineRule="auto"/>
              <w:rPr>
                <w:rStyle w:val="FontStyle12"/>
                <w:sz w:val="24"/>
                <w:szCs w:val="24"/>
              </w:rPr>
            </w:pPr>
            <w:r w:rsidRPr="00E83125">
              <w:rPr>
                <w:rFonts w:ascii="Times New Roman" w:hAnsi="Times New Roman"/>
                <w:sz w:val="24"/>
                <w:szCs w:val="24"/>
              </w:rPr>
              <w:lastRenderedPageBreak/>
              <w:t xml:space="preserve">1. Применяет современные математические модели и информационные технологии для прогнозирования тенденций </w:t>
            </w:r>
            <w:r w:rsidRPr="00E83125">
              <w:rPr>
                <w:rFonts w:ascii="Times New Roman" w:hAnsi="Times New Roman"/>
                <w:sz w:val="24"/>
                <w:szCs w:val="24"/>
              </w:rPr>
              <w:lastRenderedPageBreak/>
              <w:t>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731" w:type="dxa"/>
            <w:shd w:val="clear" w:color="auto" w:fill="auto"/>
          </w:tcPr>
          <w:p w:rsidR="00D7485E" w:rsidRPr="00E83125" w:rsidRDefault="00EF6E3A" w:rsidP="005F6807">
            <w:pPr>
              <w:spacing w:after="0" w:line="240" w:lineRule="auto"/>
              <w:rPr>
                <w:rFonts w:ascii="Times New Roman" w:hAnsi="Times New Roman"/>
                <w:sz w:val="24"/>
                <w:szCs w:val="24"/>
              </w:rPr>
            </w:pPr>
            <w:r w:rsidRPr="00E83125">
              <w:rPr>
                <w:rFonts w:ascii="Times New Roman" w:hAnsi="Times New Roman"/>
                <w:b/>
                <w:sz w:val="24"/>
                <w:szCs w:val="24"/>
              </w:rPr>
              <w:lastRenderedPageBreak/>
              <w:t>Знать</w:t>
            </w:r>
            <w:r w:rsidRPr="00E83125">
              <w:rPr>
                <w:rFonts w:ascii="Times New Roman" w:eastAsia="Times New Roman" w:hAnsi="Times New Roman"/>
                <w:sz w:val="24"/>
                <w:szCs w:val="24"/>
                <w:lang w:eastAsia="ru-RU"/>
              </w:rPr>
              <w:t xml:space="preserve"> </w:t>
            </w:r>
            <w:r w:rsidR="00D7485E" w:rsidRPr="00E83125">
              <w:rPr>
                <w:rFonts w:ascii="Times New Roman" w:hAnsi="Times New Roman"/>
                <w:sz w:val="24"/>
                <w:szCs w:val="24"/>
              </w:rPr>
              <w:t>современные математические модели и информационные технологии для финансово-экономического прогнозирования в корпорациях.</w:t>
            </w:r>
          </w:p>
          <w:p w:rsidR="00EF6E3A" w:rsidRPr="00E83125" w:rsidRDefault="00EF6E3A" w:rsidP="005F6807">
            <w:pPr>
              <w:spacing w:after="0" w:line="240" w:lineRule="auto"/>
              <w:rPr>
                <w:rFonts w:ascii="Times New Roman" w:hAnsi="Times New Roman"/>
                <w:sz w:val="24"/>
                <w:szCs w:val="24"/>
              </w:rPr>
            </w:pPr>
            <w:r w:rsidRPr="00E83125">
              <w:rPr>
                <w:rFonts w:ascii="Times New Roman" w:hAnsi="Times New Roman"/>
                <w:b/>
                <w:sz w:val="24"/>
                <w:szCs w:val="24"/>
              </w:rPr>
              <w:t xml:space="preserve">Уметь </w:t>
            </w:r>
            <w:r w:rsidR="00D7485E" w:rsidRPr="00E83125">
              <w:rPr>
                <w:rFonts w:ascii="Times New Roman" w:hAnsi="Times New Roman"/>
                <w:sz w:val="24"/>
                <w:szCs w:val="24"/>
              </w:rPr>
              <w:t xml:space="preserve">применять современные математические модели и информационные технологии для </w:t>
            </w:r>
            <w:r w:rsidR="00D7485E" w:rsidRPr="00E83125">
              <w:rPr>
                <w:rFonts w:ascii="Times New Roman" w:hAnsi="Times New Roman"/>
                <w:sz w:val="24"/>
                <w:szCs w:val="24"/>
              </w:rPr>
              <w:lastRenderedPageBreak/>
              <w:t xml:space="preserve">разработки финансовой корпоративной стратегии и основных финансовых прогнозов в корпорациях и оценки их </w:t>
            </w:r>
            <w:r w:rsidR="00305A62" w:rsidRPr="00E83125">
              <w:rPr>
                <w:rFonts w:ascii="Times New Roman" w:hAnsi="Times New Roman"/>
                <w:sz w:val="24"/>
                <w:szCs w:val="24"/>
              </w:rPr>
              <w:t xml:space="preserve">последствий. </w:t>
            </w:r>
          </w:p>
        </w:tc>
      </w:tr>
      <w:tr w:rsidR="000D32AE" w:rsidRPr="00E83125" w:rsidTr="0052253D">
        <w:trPr>
          <w:trHeight w:val="20"/>
        </w:trPr>
        <w:tc>
          <w:tcPr>
            <w:tcW w:w="1565" w:type="dxa"/>
            <w:vMerge/>
            <w:shd w:val="clear" w:color="auto" w:fill="auto"/>
          </w:tcPr>
          <w:p w:rsidR="007C1722" w:rsidRPr="00E83125" w:rsidRDefault="007C1722" w:rsidP="005F6807">
            <w:pPr>
              <w:spacing w:after="0" w:line="240" w:lineRule="auto"/>
              <w:rPr>
                <w:rFonts w:ascii="Times New Roman" w:hAnsi="Times New Roman"/>
                <w:sz w:val="24"/>
                <w:szCs w:val="24"/>
              </w:rPr>
            </w:pPr>
          </w:p>
        </w:tc>
        <w:tc>
          <w:tcPr>
            <w:tcW w:w="1974" w:type="dxa"/>
            <w:vMerge/>
            <w:shd w:val="clear" w:color="auto" w:fill="auto"/>
          </w:tcPr>
          <w:p w:rsidR="007C1722" w:rsidRPr="00E83125" w:rsidRDefault="007C1722" w:rsidP="005F6807">
            <w:pPr>
              <w:spacing w:after="0" w:line="240" w:lineRule="auto"/>
              <w:rPr>
                <w:rFonts w:ascii="Times New Roman" w:eastAsia="Times New Roman" w:hAnsi="Times New Roman"/>
                <w:sz w:val="24"/>
                <w:szCs w:val="24"/>
                <w:lang w:eastAsia="ru-RU"/>
              </w:rPr>
            </w:pPr>
          </w:p>
        </w:tc>
        <w:tc>
          <w:tcPr>
            <w:tcW w:w="2500" w:type="dxa"/>
            <w:shd w:val="clear" w:color="auto" w:fill="auto"/>
          </w:tcPr>
          <w:p w:rsidR="007C1722" w:rsidRPr="00E83125" w:rsidRDefault="007C1722" w:rsidP="005F6807">
            <w:pPr>
              <w:spacing w:after="0" w:line="240" w:lineRule="auto"/>
              <w:rPr>
                <w:rFonts w:ascii="Times New Roman" w:eastAsia="Times New Roman" w:hAnsi="Times New Roman"/>
                <w:sz w:val="24"/>
                <w:szCs w:val="24"/>
                <w:lang w:eastAsia="ru-RU"/>
              </w:rPr>
            </w:pPr>
            <w:r w:rsidRPr="00E83125">
              <w:rPr>
                <w:rFonts w:ascii="Times New Roman" w:hAnsi="Times New Roman"/>
                <w:sz w:val="24"/>
                <w:szCs w:val="24"/>
              </w:rPr>
              <w:t>2. Умеет ранжировать стратегические и тактические цели экономического развития на макро-, мезо- и микроуров</w:t>
            </w:r>
            <w:r w:rsidR="00E91044" w:rsidRPr="00E83125">
              <w:rPr>
                <w:rFonts w:ascii="Times New Roman" w:hAnsi="Times New Roman"/>
                <w:sz w:val="24"/>
                <w:szCs w:val="24"/>
              </w:rPr>
              <w:t>н</w:t>
            </w:r>
            <w:r w:rsidRPr="00E83125">
              <w:rPr>
                <w:rFonts w:ascii="Times New Roman" w:hAnsi="Times New Roman"/>
                <w:sz w:val="24"/>
                <w:szCs w:val="24"/>
              </w:rPr>
              <w:t>ях; использовать фактологические (статистические и экономико-математические) методы для проведения анализа и системных оценок.</w:t>
            </w:r>
          </w:p>
        </w:tc>
        <w:tc>
          <w:tcPr>
            <w:tcW w:w="3731" w:type="dxa"/>
            <w:shd w:val="clear" w:color="auto" w:fill="auto"/>
          </w:tcPr>
          <w:p w:rsidR="007C1722" w:rsidRPr="00E83125" w:rsidRDefault="007C1722" w:rsidP="005F6807">
            <w:pPr>
              <w:spacing w:after="0" w:line="240" w:lineRule="auto"/>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систему стратегических и тактических целей корпораций.</w:t>
            </w:r>
          </w:p>
          <w:p w:rsidR="007C1722" w:rsidRPr="00E83125" w:rsidRDefault="007C1722" w:rsidP="005F6807">
            <w:pPr>
              <w:spacing w:after="0" w:line="240" w:lineRule="auto"/>
              <w:rPr>
                <w:rFonts w:ascii="Times New Roman" w:hAnsi="Times New Roman"/>
                <w:sz w:val="24"/>
                <w:szCs w:val="24"/>
              </w:rPr>
            </w:pPr>
            <w:r w:rsidRPr="00E83125">
              <w:rPr>
                <w:rFonts w:ascii="Times New Roman" w:hAnsi="Times New Roman"/>
                <w:b/>
                <w:sz w:val="24"/>
                <w:szCs w:val="24"/>
              </w:rPr>
              <w:t xml:space="preserve">Уметь </w:t>
            </w:r>
            <w:r w:rsidRPr="00E83125">
              <w:rPr>
                <w:rFonts w:ascii="Times New Roman" w:hAnsi="Times New Roman"/>
                <w:sz w:val="24"/>
                <w:szCs w:val="24"/>
              </w:rPr>
              <w:t>использовать статистические и экономико-математические методы для анализа и системной оценки финансовой корпоративной стратегии.</w:t>
            </w:r>
          </w:p>
        </w:tc>
      </w:tr>
      <w:tr w:rsidR="009B7137" w:rsidRPr="00E83125" w:rsidTr="0052253D">
        <w:trPr>
          <w:trHeight w:val="20"/>
        </w:trPr>
        <w:tc>
          <w:tcPr>
            <w:tcW w:w="1565" w:type="dxa"/>
            <w:vMerge w:val="restart"/>
            <w:shd w:val="clear" w:color="auto" w:fill="auto"/>
          </w:tcPr>
          <w:p w:rsidR="009B7137" w:rsidRPr="00E83125" w:rsidRDefault="009B7137" w:rsidP="005F6807">
            <w:pPr>
              <w:spacing w:after="0" w:line="240" w:lineRule="auto"/>
              <w:rPr>
                <w:rFonts w:ascii="Times New Roman" w:hAnsi="Times New Roman"/>
                <w:sz w:val="24"/>
                <w:szCs w:val="24"/>
              </w:rPr>
            </w:pPr>
            <w:r w:rsidRPr="00E83125">
              <w:rPr>
                <w:rFonts w:ascii="Times New Roman" w:hAnsi="Times New Roman"/>
                <w:sz w:val="24"/>
                <w:szCs w:val="24"/>
              </w:rPr>
              <w:t>ПК-2</w:t>
            </w:r>
          </w:p>
          <w:p w:rsidR="009B7137" w:rsidRPr="00E83125" w:rsidRDefault="009B7137" w:rsidP="005F6807">
            <w:pPr>
              <w:spacing w:after="0" w:line="240" w:lineRule="auto"/>
              <w:rPr>
                <w:rFonts w:ascii="Times New Roman" w:hAnsi="Times New Roman"/>
                <w:sz w:val="24"/>
                <w:szCs w:val="24"/>
              </w:rPr>
            </w:pPr>
          </w:p>
        </w:tc>
        <w:tc>
          <w:tcPr>
            <w:tcW w:w="1974" w:type="dxa"/>
            <w:vMerge w:val="restart"/>
            <w:shd w:val="clear" w:color="auto" w:fill="auto"/>
          </w:tcPr>
          <w:p w:rsidR="009B7137" w:rsidRPr="00E83125" w:rsidRDefault="009B7137" w:rsidP="005F6807">
            <w:pPr>
              <w:spacing w:after="0" w:line="240" w:lineRule="auto"/>
              <w:rPr>
                <w:rFonts w:ascii="Times New Roman" w:hAnsi="Times New Roman"/>
                <w:sz w:val="24"/>
                <w:szCs w:val="24"/>
              </w:rPr>
            </w:pPr>
            <w:r w:rsidRPr="00E83125">
              <w:rPr>
                <w:rFonts w:ascii="Times New Roman" w:eastAsia="Times New Roman" w:hAnsi="Times New Roman"/>
                <w:sz w:val="24"/>
                <w:szCs w:val="24"/>
                <w:lang w:eastAsia="ru-RU"/>
              </w:rPr>
              <w:t>Способность строить прогнозы экономических и финансовых показателей для формирования оптимальной финансовой стратегии на международном рынке</w:t>
            </w:r>
          </w:p>
          <w:p w:rsidR="009B7137" w:rsidRPr="00E83125" w:rsidRDefault="009B7137" w:rsidP="005F6807">
            <w:pPr>
              <w:spacing w:after="0" w:line="240" w:lineRule="auto"/>
              <w:rPr>
                <w:rFonts w:ascii="Times New Roman" w:eastAsia="Times New Roman" w:hAnsi="Times New Roman"/>
                <w:sz w:val="24"/>
                <w:szCs w:val="24"/>
                <w:lang w:eastAsia="ru-RU"/>
              </w:rPr>
            </w:pPr>
          </w:p>
          <w:p w:rsidR="009B7137" w:rsidRPr="00E83125" w:rsidRDefault="009B7137" w:rsidP="005F6807">
            <w:pPr>
              <w:spacing w:after="0" w:line="240" w:lineRule="auto"/>
              <w:rPr>
                <w:rFonts w:ascii="Times New Roman" w:hAnsi="Times New Roman"/>
                <w:sz w:val="24"/>
                <w:szCs w:val="24"/>
              </w:rPr>
            </w:pPr>
            <w:r w:rsidRPr="00E83125">
              <w:rPr>
                <w:rFonts w:ascii="Times New Roman" w:eastAsia="Times New Roman" w:hAnsi="Times New Roman"/>
                <w:sz w:val="24"/>
                <w:szCs w:val="24"/>
                <w:lang w:eastAsia="ru-RU"/>
              </w:rPr>
              <w:t xml:space="preserve">  </w:t>
            </w:r>
          </w:p>
        </w:tc>
        <w:tc>
          <w:tcPr>
            <w:tcW w:w="2500" w:type="dxa"/>
            <w:shd w:val="clear" w:color="auto" w:fill="auto"/>
          </w:tcPr>
          <w:p w:rsidR="009B7137" w:rsidRPr="00E83125" w:rsidRDefault="009B7137" w:rsidP="005F6807">
            <w:pPr>
              <w:pStyle w:val="Style2"/>
              <w:spacing w:line="240" w:lineRule="auto"/>
              <w:ind w:firstLine="0"/>
              <w:jc w:val="left"/>
            </w:pPr>
            <w:r w:rsidRPr="00E83125">
              <w:t>1.Использует современные методы и модели для построения среднесрочных и долгосрочных прогнозов в рамках финансовой стратегии крупных корпораций на международном рынке</w:t>
            </w:r>
          </w:p>
        </w:tc>
        <w:tc>
          <w:tcPr>
            <w:tcW w:w="3731" w:type="dxa"/>
            <w:shd w:val="clear" w:color="auto" w:fill="auto"/>
          </w:tcPr>
          <w:p w:rsidR="009B7137" w:rsidRPr="00E83125" w:rsidRDefault="009B7137" w:rsidP="005F6807">
            <w:pPr>
              <w:pStyle w:val="Style2"/>
              <w:spacing w:line="240" w:lineRule="auto"/>
              <w:ind w:firstLine="0"/>
              <w:jc w:val="left"/>
            </w:pPr>
            <w:r w:rsidRPr="00E83125">
              <w:rPr>
                <w:b/>
              </w:rPr>
              <w:t>Знать</w:t>
            </w:r>
            <w:r w:rsidRPr="00E83125">
              <w:t xml:space="preserve"> современные методы разработки среднесрочных и долгосрочных прогнозов в рамках финансовой стратегии крупных корпораций на международном рынке</w:t>
            </w:r>
          </w:p>
          <w:p w:rsidR="009B7137" w:rsidRPr="00E83125" w:rsidRDefault="009B7137" w:rsidP="005F6807">
            <w:pPr>
              <w:pStyle w:val="Style2"/>
              <w:spacing w:line="240" w:lineRule="auto"/>
              <w:ind w:firstLine="0"/>
              <w:jc w:val="left"/>
              <w:rPr>
                <w:b/>
              </w:rPr>
            </w:pPr>
            <w:r w:rsidRPr="00E83125">
              <w:rPr>
                <w:b/>
              </w:rPr>
              <w:t xml:space="preserve">Уметь </w:t>
            </w:r>
            <w:r w:rsidRPr="00E83125">
              <w:t>применять на практике современные модели построения среднесрочных и долгосрочных прогнозов в рамках финансовой стратегии крупных корпораций на международном рынке</w:t>
            </w:r>
          </w:p>
        </w:tc>
      </w:tr>
      <w:tr w:rsidR="009B7137" w:rsidRPr="00E83125" w:rsidTr="0052253D">
        <w:trPr>
          <w:trHeight w:val="4150"/>
        </w:trPr>
        <w:tc>
          <w:tcPr>
            <w:tcW w:w="1565" w:type="dxa"/>
            <w:vMerge/>
            <w:shd w:val="clear" w:color="auto" w:fill="auto"/>
          </w:tcPr>
          <w:p w:rsidR="009B7137" w:rsidRPr="00E83125" w:rsidRDefault="009B7137" w:rsidP="005F6807">
            <w:pPr>
              <w:spacing w:after="0" w:line="240" w:lineRule="auto"/>
              <w:rPr>
                <w:rFonts w:ascii="Times New Roman" w:hAnsi="Times New Roman"/>
                <w:sz w:val="24"/>
                <w:szCs w:val="24"/>
              </w:rPr>
            </w:pPr>
          </w:p>
        </w:tc>
        <w:tc>
          <w:tcPr>
            <w:tcW w:w="1974" w:type="dxa"/>
            <w:vMerge/>
            <w:shd w:val="clear" w:color="auto" w:fill="auto"/>
          </w:tcPr>
          <w:p w:rsidR="009B7137" w:rsidRPr="00E83125" w:rsidRDefault="009B7137" w:rsidP="005F6807">
            <w:pPr>
              <w:spacing w:after="0" w:line="240" w:lineRule="auto"/>
              <w:rPr>
                <w:rFonts w:ascii="Times New Roman" w:eastAsia="Times New Roman" w:hAnsi="Times New Roman"/>
                <w:sz w:val="24"/>
                <w:szCs w:val="24"/>
                <w:lang w:eastAsia="ru-RU"/>
              </w:rPr>
            </w:pPr>
          </w:p>
        </w:tc>
        <w:tc>
          <w:tcPr>
            <w:tcW w:w="2500" w:type="dxa"/>
            <w:shd w:val="clear" w:color="auto" w:fill="auto"/>
          </w:tcPr>
          <w:p w:rsidR="009B7137" w:rsidRPr="00E83125" w:rsidRDefault="009B7137" w:rsidP="005F6807">
            <w:pPr>
              <w:pStyle w:val="Style2"/>
              <w:spacing w:line="240" w:lineRule="auto"/>
              <w:ind w:firstLine="0"/>
              <w:jc w:val="left"/>
            </w:pPr>
            <w:r w:rsidRPr="00E83125">
              <w:t>2.Грамотно подбирает использует соответствующие информационные технологии для формирования информационной базы оценки, обработки и анализа исходных данных</w:t>
            </w:r>
          </w:p>
        </w:tc>
        <w:tc>
          <w:tcPr>
            <w:tcW w:w="3731" w:type="dxa"/>
            <w:shd w:val="clear" w:color="auto" w:fill="auto"/>
          </w:tcPr>
          <w:p w:rsidR="009B7137" w:rsidRPr="00E83125" w:rsidRDefault="009B7137" w:rsidP="005F6807">
            <w:pPr>
              <w:spacing w:after="0" w:line="240" w:lineRule="auto"/>
              <w:rPr>
                <w:rFonts w:ascii="Times New Roman" w:hAnsi="Times New Roman"/>
                <w:b/>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современные программные продукты, технические средства и информационные технологии, используемые для оценки, обработки и анализа экономических показателей. </w:t>
            </w:r>
          </w:p>
          <w:p w:rsidR="009B7137" w:rsidRPr="00E83125" w:rsidRDefault="009B7137" w:rsidP="005F6807">
            <w:pPr>
              <w:pStyle w:val="Style2"/>
              <w:spacing w:line="240" w:lineRule="auto"/>
              <w:ind w:firstLine="0"/>
              <w:jc w:val="left"/>
              <w:rPr>
                <w:b/>
              </w:rPr>
            </w:pPr>
            <w:r w:rsidRPr="00E83125">
              <w:rPr>
                <w:b/>
              </w:rPr>
              <w:t>Уметь</w:t>
            </w:r>
            <w:r w:rsidRPr="00E83125">
              <w:t xml:space="preserve"> выбирать и использовать информационные технологии для формирования информационной базы оценки, обработки и анализа финансово-экономической информации.</w:t>
            </w:r>
          </w:p>
        </w:tc>
      </w:tr>
    </w:tbl>
    <w:p w:rsidR="002B2CAC" w:rsidRPr="00E83125" w:rsidRDefault="002B2CAC" w:rsidP="00503460">
      <w:pPr>
        <w:pStyle w:val="1"/>
        <w:spacing w:before="0" w:after="0" w:line="360" w:lineRule="auto"/>
        <w:ind w:firstLine="709"/>
        <w:jc w:val="both"/>
        <w:rPr>
          <w:rFonts w:ascii="Times New Roman" w:hAnsi="Times New Roman"/>
          <w:color w:val="auto"/>
          <w:kern w:val="32"/>
        </w:rPr>
      </w:pPr>
      <w:bookmarkStart w:id="4" w:name="_Toc384728021"/>
      <w:bookmarkStart w:id="5" w:name="_Toc53172241"/>
      <w:r w:rsidRPr="00E83125">
        <w:rPr>
          <w:rFonts w:ascii="Times New Roman" w:hAnsi="Times New Roman"/>
          <w:color w:val="auto"/>
          <w:kern w:val="32"/>
        </w:rPr>
        <w:lastRenderedPageBreak/>
        <w:t xml:space="preserve">3. Место дисциплины в структуре </w:t>
      </w:r>
      <w:bookmarkEnd w:id="4"/>
      <w:r w:rsidRPr="00E83125">
        <w:rPr>
          <w:rFonts w:ascii="Times New Roman" w:hAnsi="Times New Roman"/>
          <w:color w:val="auto"/>
          <w:kern w:val="32"/>
        </w:rPr>
        <w:t>образовательной программы</w:t>
      </w:r>
      <w:bookmarkEnd w:id="5"/>
    </w:p>
    <w:p w:rsidR="00503460" w:rsidRPr="00E83125" w:rsidRDefault="002B2CAC" w:rsidP="00503460">
      <w:pPr>
        <w:spacing w:after="0" w:line="360" w:lineRule="auto"/>
        <w:ind w:firstLine="709"/>
        <w:jc w:val="both"/>
        <w:rPr>
          <w:rFonts w:ascii="Times New Roman" w:hAnsi="Times New Roman"/>
          <w:sz w:val="28"/>
          <w:szCs w:val="28"/>
        </w:rPr>
      </w:pPr>
      <w:r w:rsidRPr="00E83125">
        <w:rPr>
          <w:rFonts w:ascii="Times New Roman" w:hAnsi="Times New Roman"/>
          <w:sz w:val="28"/>
          <w:szCs w:val="28"/>
        </w:rPr>
        <w:t>Дисциплина «</w:t>
      </w:r>
      <w:r w:rsidR="00503460" w:rsidRPr="00E83125">
        <w:rPr>
          <w:rFonts w:ascii="Times New Roman" w:hAnsi="Times New Roman"/>
          <w:sz w:val="28"/>
          <w:szCs w:val="28"/>
        </w:rPr>
        <w:t>Финансовая корпоративная стратегия</w:t>
      </w:r>
      <w:r w:rsidRPr="00E83125">
        <w:rPr>
          <w:rFonts w:ascii="Times New Roman" w:hAnsi="Times New Roman"/>
          <w:sz w:val="28"/>
          <w:szCs w:val="28"/>
        </w:rPr>
        <w:t xml:space="preserve">» </w:t>
      </w:r>
      <w:r w:rsidR="00725351" w:rsidRPr="00E83125">
        <w:rPr>
          <w:rFonts w:ascii="Times New Roman" w:hAnsi="Times New Roman"/>
          <w:sz w:val="28"/>
          <w:szCs w:val="28"/>
        </w:rPr>
        <w:t>относится к модулю</w:t>
      </w:r>
      <w:r w:rsidR="003830F4" w:rsidRPr="00E83125">
        <w:rPr>
          <w:rFonts w:ascii="Times New Roman" w:hAnsi="Times New Roman"/>
          <w:sz w:val="28"/>
          <w:szCs w:val="28"/>
        </w:rPr>
        <w:t xml:space="preserve"> </w:t>
      </w:r>
      <w:r w:rsidR="00503460" w:rsidRPr="00E83125">
        <w:rPr>
          <w:rFonts w:ascii="Times New Roman" w:hAnsi="Times New Roman"/>
          <w:sz w:val="28"/>
          <w:szCs w:val="28"/>
        </w:rPr>
        <w:t>дисциплин по выбору, углубляющ</w:t>
      </w:r>
      <w:r w:rsidR="0052253D" w:rsidRPr="00E83125">
        <w:rPr>
          <w:rFonts w:ascii="Times New Roman" w:hAnsi="Times New Roman"/>
          <w:sz w:val="28"/>
          <w:szCs w:val="28"/>
        </w:rPr>
        <w:t>их</w:t>
      </w:r>
      <w:r w:rsidR="00503460" w:rsidRPr="00E83125">
        <w:rPr>
          <w:rFonts w:ascii="Times New Roman" w:hAnsi="Times New Roman"/>
          <w:sz w:val="28"/>
          <w:szCs w:val="28"/>
        </w:rPr>
        <w:t xml:space="preserve"> освоение программы магистратуры</w:t>
      </w:r>
      <w:r w:rsidR="0052253D" w:rsidRPr="00E83125">
        <w:rPr>
          <w:rFonts w:ascii="Times New Roman" w:hAnsi="Times New Roman"/>
          <w:sz w:val="28"/>
          <w:szCs w:val="28"/>
        </w:rPr>
        <w:t xml:space="preserve"> «Корпоративные финансы и управление»</w:t>
      </w:r>
      <w:r w:rsidR="00503460" w:rsidRPr="00E83125">
        <w:rPr>
          <w:rFonts w:ascii="Times New Roman" w:hAnsi="Times New Roman"/>
          <w:sz w:val="28"/>
          <w:szCs w:val="28"/>
        </w:rPr>
        <w:t xml:space="preserve"> </w:t>
      </w:r>
      <w:r w:rsidR="00EC6BC0" w:rsidRPr="00E83125">
        <w:rPr>
          <w:rFonts w:ascii="Times New Roman" w:hAnsi="Times New Roman"/>
          <w:sz w:val="28"/>
          <w:szCs w:val="28"/>
        </w:rPr>
        <w:t>по направлению</w:t>
      </w:r>
      <w:r w:rsidR="003830F4" w:rsidRPr="00E83125">
        <w:rPr>
          <w:rFonts w:ascii="Times New Roman" w:hAnsi="Times New Roman"/>
          <w:sz w:val="28"/>
          <w:szCs w:val="28"/>
        </w:rPr>
        <w:t xml:space="preserve"> подготовки</w:t>
      </w:r>
      <w:r w:rsidR="00EC6BC0" w:rsidRPr="00E83125">
        <w:rPr>
          <w:rFonts w:ascii="Times New Roman" w:hAnsi="Times New Roman"/>
          <w:sz w:val="28"/>
          <w:szCs w:val="28"/>
        </w:rPr>
        <w:t xml:space="preserve"> 38.0</w:t>
      </w:r>
      <w:r w:rsidR="00503460" w:rsidRPr="00E83125">
        <w:rPr>
          <w:rFonts w:ascii="Times New Roman" w:hAnsi="Times New Roman"/>
          <w:sz w:val="28"/>
          <w:szCs w:val="28"/>
        </w:rPr>
        <w:t>4</w:t>
      </w:r>
      <w:r w:rsidR="00EC6BC0" w:rsidRPr="00E83125">
        <w:rPr>
          <w:rFonts w:ascii="Times New Roman" w:hAnsi="Times New Roman"/>
          <w:sz w:val="28"/>
          <w:szCs w:val="28"/>
        </w:rPr>
        <w:t>.01 «Экономика»</w:t>
      </w:r>
      <w:r w:rsidR="00503460" w:rsidRPr="00E83125">
        <w:rPr>
          <w:rFonts w:ascii="Times New Roman" w:hAnsi="Times New Roman"/>
          <w:sz w:val="28"/>
          <w:szCs w:val="28"/>
        </w:rPr>
        <w:t>,</w:t>
      </w:r>
      <w:r w:rsidRPr="00E83125">
        <w:rPr>
          <w:rFonts w:ascii="Times New Roman" w:hAnsi="Times New Roman"/>
          <w:sz w:val="28"/>
          <w:szCs w:val="28"/>
        </w:rPr>
        <w:t xml:space="preserve"> </w:t>
      </w:r>
      <w:r w:rsidR="004C6F20" w:rsidRPr="00E83125">
        <w:rPr>
          <w:rFonts w:ascii="Times New Roman" w:hAnsi="Times New Roman"/>
          <w:sz w:val="28"/>
          <w:szCs w:val="28"/>
        </w:rPr>
        <w:t>реализуемой в Институте онлайн-образования.</w:t>
      </w:r>
    </w:p>
    <w:p w:rsidR="002B2CAC" w:rsidRPr="00E83125" w:rsidRDefault="002B2CAC" w:rsidP="00503460">
      <w:pPr>
        <w:pStyle w:val="1"/>
        <w:spacing w:before="0" w:after="0" w:line="360" w:lineRule="auto"/>
        <w:ind w:firstLine="709"/>
        <w:jc w:val="both"/>
        <w:rPr>
          <w:rFonts w:ascii="Times New Roman" w:hAnsi="Times New Roman"/>
          <w:color w:val="auto"/>
          <w:kern w:val="32"/>
        </w:rPr>
      </w:pPr>
      <w:bookmarkStart w:id="6" w:name="_Toc53172242"/>
      <w:r w:rsidRPr="00E83125">
        <w:rPr>
          <w:rFonts w:ascii="Times New Roman" w:hAnsi="Times New Roman"/>
          <w:color w:val="auto"/>
          <w:kern w:val="32"/>
        </w:rPr>
        <w:t>4. Объем дисциплины</w:t>
      </w:r>
      <w:r w:rsidR="00FD1E16" w:rsidRPr="00E83125">
        <w:rPr>
          <w:rFonts w:ascii="Times New Roman" w:hAnsi="Times New Roman"/>
          <w:color w:val="auto"/>
          <w:kern w:val="32"/>
        </w:rPr>
        <w:t xml:space="preserve"> (модуля)</w:t>
      </w:r>
      <w:r w:rsidRPr="00E83125">
        <w:rPr>
          <w:rFonts w:ascii="Times New Roman" w:hAnsi="Times New Roman"/>
          <w:color w:val="auto"/>
          <w:kern w:val="32"/>
        </w:rPr>
        <w:t xml:space="preserve"> в зачетных единицах и в академических часах с выделением объема аудиторной (лекции, семинары) и само</w:t>
      </w:r>
      <w:r w:rsidR="00FD1E16" w:rsidRPr="00E83125">
        <w:rPr>
          <w:rFonts w:ascii="Times New Roman" w:hAnsi="Times New Roman"/>
          <w:color w:val="auto"/>
          <w:kern w:val="32"/>
        </w:rPr>
        <w:t>стоятельной работы обучающихся</w:t>
      </w:r>
      <w:bookmarkEnd w:id="6"/>
      <w:r w:rsidR="00FD1E16" w:rsidRPr="00E83125">
        <w:rPr>
          <w:rFonts w:ascii="Times New Roman" w:hAnsi="Times New Roman"/>
          <w:color w:val="auto"/>
          <w:kern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7"/>
        <w:gridCol w:w="2285"/>
        <w:gridCol w:w="2285"/>
      </w:tblGrid>
      <w:tr w:rsidR="00B74813" w:rsidRPr="00E83125" w:rsidTr="00485A7A">
        <w:trPr>
          <w:trHeight w:val="794"/>
        </w:trPr>
        <w:tc>
          <w:tcPr>
            <w:tcW w:w="0" w:type="auto"/>
            <w:vAlign w:val="center"/>
          </w:tcPr>
          <w:p w:rsidR="00B74813" w:rsidRPr="00E83125" w:rsidRDefault="00B74813" w:rsidP="00B74813">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E83125">
              <w:rPr>
                <w:rFonts w:ascii="Times New Roman" w:hAnsi="Times New Roman"/>
                <w:b/>
                <w:sz w:val="24"/>
                <w:szCs w:val="24"/>
              </w:rPr>
              <w:t>Вид учебной работы по дисциплине</w:t>
            </w:r>
          </w:p>
        </w:tc>
        <w:tc>
          <w:tcPr>
            <w:tcW w:w="0" w:type="auto"/>
            <w:vAlign w:val="center"/>
          </w:tcPr>
          <w:p w:rsidR="00B74813" w:rsidRPr="00E83125" w:rsidRDefault="00B74813" w:rsidP="00B74813">
            <w:pPr>
              <w:pStyle w:val="ac"/>
              <w:keepNext/>
              <w:spacing w:after="0" w:line="240" w:lineRule="auto"/>
              <w:ind w:left="0"/>
              <w:jc w:val="center"/>
              <w:rPr>
                <w:rFonts w:ascii="Times New Roman" w:hAnsi="Times New Roman"/>
                <w:b/>
                <w:sz w:val="24"/>
                <w:szCs w:val="24"/>
              </w:rPr>
            </w:pPr>
            <w:r w:rsidRPr="00E83125">
              <w:rPr>
                <w:rFonts w:ascii="Times New Roman" w:hAnsi="Times New Roman"/>
                <w:b/>
                <w:sz w:val="24"/>
                <w:szCs w:val="24"/>
              </w:rPr>
              <w:t>Всего</w:t>
            </w:r>
          </w:p>
          <w:p w:rsidR="00B74813" w:rsidRPr="00E83125" w:rsidRDefault="00B74813" w:rsidP="00B74813">
            <w:pPr>
              <w:pStyle w:val="ac"/>
              <w:keepNext/>
              <w:spacing w:after="0" w:line="240" w:lineRule="auto"/>
              <w:ind w:left="0"/>
              <w:jc w:val="center"/>
              <w:rPr>
                <w:rFonts w:ascii="Times New Roman" w:hAnsi="Times New Roman"/>
                <w:b/>
                <w:sz w:val="24"/>
                <w:szCs w:val="24"/>
              </w:rPr>
            </w:pPr>
            <w:r w:rsidRPr="00E83125">
              <w:rPr>
                <w:rFonts w:ascii="Times New Roman" w:hAnsi="Times New Roman"/>
                <w:b/>
                <w:sz w:val="24"/>
                <w:szCs w:val="24"/>
              </w:rPr>
              <w:t>(в з/е и часах)</w:t>
            </w:r>
          </w:p>
        </w:tc>
        <w:tc>
          <w:tcPr>
            <w:tcW w:w="0" w:type="auto"/>
            <w:vAlign w:val="center"/>
          </w:tcPr>
          <w:p w:rsidR="00B74813" w:rsidRPr="00E83125" w:rsidRDefault="008A638B" w:rsidP="00B74813">
            <w:pPr>
              <w:pStyle w:val="ac"/>
              <w:keepNext/>
              <w:spacing w:after="0" w:line="240" w:lineRule="auto"/>
              <w:ind w:left="0"/>
              <w:jc w:val="center"/>
              <w:rPr>
                <w:rFonts w:ascii="Times New Roman" w:hAnsi="Times New Roman"/>
                <w:b/>
                <w:sz w:val="24"/>
                <w:szCs w:val="24"/>
                <w:lang w:val="ru-RU"/>
              </w:rPr>
            </w:pPr>
            <w:r w:rsidRPr="00E83125">
              <w:rPr>
                <w:rFonts w:ascii="Times New Roman" w:hAnsi="Times New Roman"/>
                <w:b/>
                <w:sz w:val="24"/>
                <w:szCs w:val="24"/>
                <w:lang w:val="ru-RU"/>
              </w:rPr>
              <w:t>Модуль</w:t>
            </w:r>
            <w:r w:rsidR="00B74813" w:rsidRPr="00E83125">
              <w:rPr>
                <w:rFonts w:ascii="Times New Roman" w:hAnsi="Times New Roman"/>
                <w:b/>
                <w:sz w:val="24"/>
                <w:szCs w:val="24"/>
              </w:rPr>
              <w:t xml:space="preserve"> </w:t>
            </w:r>
            <w:r w:rsidR="00485A7A" w:rsidRPr="00E83125">
              <w:rPr>
                <w:rFonts w:ascii="Times New Roman" w:hAnsi="Times New Roman"/>
                <w:b/>
                <w:sz w:val="24"/>
                <w:szCs w:val="24"/>
                <w:lang w:val="ru-RU"/>
              </w:rPr>
              <w:t>7</w:t>
            </w:r>
          </w:p>
          <w:p w:rsidR="00B74813" w:rsidRPr="00E83125" w:rsidRDefault="00B74813" w:rsidP="00B74813">
            <w:pPr>
              <w:pStyle w:val="ac"/>
              <w:keepNext/>
              <w:spacing w:after="0" w:line="240" w:lineRule="auto"/>
              <w:ind w:left="0"/>
              <w:jc w:val="center"/>
              <w:rPr>
                <w:rFonts w:ascii="Times New Roman" w:hAnsi="Times New Roman"/>
                <w:b/>
                <w:sz w:val="24"/>
                <w:szCs w:val="24"/>
              </w:rPr>
            </w:pPr>
            <w:r w:rsidRPr="00E83125">
              <w:rPr>
                <w:rFonts w:ascii="Times New Roman" w:hAnsi="Times New Roman"/>
                <w:b/>
                <w:sz w:val="24"/>
                <w:szCs w:val="24"/>
              </w:rPr>
              <w:t>(в часах)</w:t>
            </w:r>
          </w:p>
        </w:tc>
      </w:tr>
      <w:tr w:rsidR="00B74813" w:rsidRPr="00E83125" w:rsidTr="00485A7A">
        <w:trPr>
          <w:trHeight w:val="477"/>
        </w:trPr>
        <w:tc>
          <w:tcPr>
            <w:tcW w:w="0" w:type="auto"/>
            <w:vAlign w:val="center"/>
          </w:tcPr>
          <w:p w:rsidR="00B74813" w:rsidRPr="00E83125" w:rsidRDefault="00B74813" w:rsidP="00B74813">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E83125">
              <w:rPr>
                <w:rFonts w:ascii="Times New Roman" w:hAnsi="Times New Roman"/>
                <w:b/>
                <w:sz w:val="24"/>
                <w:szCs w:val="24"/>
              </w:rPr>
              <w:t>Общая трудоёмкость дисциплины</w:t>
            </w:r>
          </w:p>
        </w:tc>
        <w:tc>
          <w:tcPr>
            <w:tcW w:w="0" w:type="auto"/>
            <w:vAlign w:val="center"/>
          </w:tcPr>
          <w:p w:rsidR="00B74813" w:rsidRPr="00E83125" w:rsidRDefault="008A638B" w:rsidP="008A638B">
            <w:pPr>
              <w:spacing w:after="0" w:line="240" w:lineRule="auto"/>
              <w:jc w:val="center"/>
              <w:rPr>
                <w:rFonts w:ascii="Times New Roman" w:hAnsi="Times New Roman"/>
                <w:b/>
                <w:sz w:val="24"/>
                <w:szCs w:val="24"/>
              </w:rPr>
            </w:pPr>
            <w:r w:rsidRPr="00E83125">
              <w:rPr>
                <w:rFonts w:ascii="Times New Roman" w:hAnsi="Times New Roman"/>
                <w:b/>
                <w:sz w:val="24"/>
                <w:szCs w:val="24"/>
              </w:rPr>
              <w:t>3</w:t>
            </w:r>
            <w:r w:rsidR="00B74813" w:rsidRPr="00E83125">
              <w:rPr>
                <w:rFonts w:ascii="Times New Roman" w:hAnsi="Times New Roman"/>
                <w:b/>
                <w:sz w:val="24"/>
                <w:szCs w:val="24"/>
                <w:lang w:val="en-US"/>
              </w:rPr>
              <w:t>/</w:t>
            </w:r>
            <w:r w:rsidR="00B74813" w:rsidRPr="00E83125">
              <w:rPr>
                <w:rFonts w:ascii="Times New Roman" w:hAnsi="Times New Roman"/>
                <w:b/>
                <w:sz w:val="24"/>
                <w:szCs w:val="24"/>
              </w:rPr>
              <w:t>1</w:t>
            </w:r>
            <w:r w:rsidRPr="00E83125">
              <w:rPr>
                <w:rFonts w:ascii="Times New Roman" w:hAnsi="Times New Roman"/>
                <w:b/>
                <w:sz w:val="24"/>
                <w:szCs w:val="24"/>
              </w:rPr>
              <w:t>08</w:t>
            </w:r>
          </w:p>
        </w:tc>
        <w:tc>
          <w:tcPr>
            <w:tcW w:w="0" w:type="auto"/>
            <w:vAlign w:val="center"/>
          </w:tcPr>
          <w:p w:rsidR="00B74813" w:rsidRPr="00E83125" w:rsidRDefault="00B74813" w:rsidP="008A638B">
            <w:pPr>
              <w:spacing w:after="0" w:line="240" w:lineRule="auto"/>
              <w:jc w:val="center"/>
              <w:rPr>
                <w:rFonts w:ascii="Times New Roman" w:hAnsi="Times New Roman"/>
                <w:b/>
                <w:sz w:val="24"/>
                <w:szCs w:val="24"/>
              </w:rPr>
            </w:pPr>
            <w:r w:rsidRPr="00E83125">
              <w:rPr>
                <w:rFonts w:ascii="Times New Roman" w:hAnsi="Times New Roman"/>
                <w:b/>
                <w:sz w:val="24"/>
                <w:szCs w:val="24"/>
              </w:rPr>
              <w:t>1</w:t>
            </w:r>
            <w:r w:rsidR="008A638B" w:rsidRPr="00E83125">
              <w:rPr>
                <w:rFonts w:ascii="Times New Roman" w:hAnsi="Times New Roman"/>
                <w:b/>
                <w:sz w:val="24"/>
                <w:szCs w:val="24"/>
              </w:rPr>
              <w:t>08</w:t>
            </w:r>
          </w:p>
        </w:tc>
      </w:tr>
      <w:tr w:rsidR="008A638B" w:rsidRPr="00E83125" w:rsidTr="00485A7A">
        <w:tc>
          <w:tcPr>
            <w:tcW w:w="0" w:type="auto"/>
            <w:vAlign w:val="center"/>
          </w:tcPr>
          <w:p w:rsidR="008A638B" w:rsidRPr="00E83125" w:rsidRDefault="008A638B" w:rsidP="008A638B">
            <w:pPr>
              <w:widowControl w:val="0"/>
              <w:tabs>
                <w:tab w:val="center" w:pos="4153"/>
                <w:tab w:val="right" w:pos="8306"/>
              </w:tabs>
              <w:autoSpaceDE w:val="0"/>
              <w:autoSpaceDN w:val="0"/>
              <w:adjustRightInd w:val="0"/>
              <w:spacing w:after="0" w:line="240" w:lineRule="auto"/>
              <w:jc w:val="center"/>
              <w:rPr>
                <w:rFonts w:ascii="Times New Roman" w:hAnsi="Times New Roman"/>
                <w:b/>
                <w:i/>
                <w:sz w:val="24"/>
                <w:szCs w:val="24"/>
              </w:rPr>
            </w:pPr>
            <w:r w:rsidRPr="00E83125">
              <w:rPr>
                <w:rFonts w:ascii="Times New Roman" w:hAnsi="Times New Roman"/>
                <w:b/>
                <w:i/>
                <w:sz w:val="24"/>
                <w:szCs w:val="24"/>
              </w:rPr>
              <w:t>Контактная работа - Аудиторные занятия</w:t>
            </w:r>
          </w:p>
        </w:tc>
        <w:tc>
          <w:tcPr>
            <w:tcW w:w="0" w:type="auto"/>
            <w:vAlign w:val="center"/>
          </w:tcPr>
          <w:p w:rsidR="008A638B" w:rsidRPr="00E83125" w:rsidRDefault="008A638B" w:rsidP="008A638B">
            <w:pPr>
              <w:spacing w:after="0" w:line="240" w:lineRule="auto"/>
              <w:jc w:val="center"/>
              <w:rPr>
                <w:rFonts w:ascii="Times New Roman" w:hAnsi="Times New Roman"/>
                <w:sz w:val="24"/>
                <w:szCs w:val="24"/>
              </w:rPr>
            </w:pPr>
            <w:r w:rsidRPr="00E83125">
              <w:rPr>
                <w:rFonts w:ascii="Times New Roman" w:hAnsi="Times New Roman"/>
                <w:sz w:val="24"/>
                <w:szCs w:val="24"/>
              </w:rPr>
              <w:t>16</w:t>
            </w:r>
          </w:p>
        </w:tc>
        <w:tc>
          <w:tcPr>
            <w:tcW w:w="0" w:type="auto"/>
            <w:vAlign w:val="center"/>
          </w:tcPr>
          <w:p w:rsidR="008A638B" w:rsidRPr="00E83125" w:rsidRDefault="008A638B" w:rsidP="008A638B">
            <w:pPr>
              <w:spacing w:after="0" w:line="240" w:lineRule="auto"/>
              <w:jc w:val="center"/>
              <w:rPr>
                <w:rFonts w:ascii="Times New Roman" w:hAnsi="Times New Roman"/>
                <w:sz w:val="24"/>
                <w:szCs w:val="24"/>
              </w:rPr>
            </w:pPr>
            <w:r w:rsidRPr="00E83125">
              <w:rPr>
                <w:rFonts w:ascii="Times New Roman" w:hAnsi="Times New Roman"/>
                <w:sz w:val="24"/>
                <w:szCs w:val="24"/>
              </w:rPr>
              <w:t>16</w:t>
            </w:r>
          </w:p>
        </w:tc>
      </w:tr>
      <w:tr w:rsidR="008A638B" w:rsidRPr="00E83125" w:rsidTr="00485A7A">
        <w:tc>
          <w:tcPr>
            <w:tcW w:w="0" w:type="auto"/>
            <w:vAlign w:val="center"/>
          </w:tcPr>
          <w:p w:rsidR="008A638B" w:rsidRPr="00E83125" w:rsidRDefault="008A638B" w:rsidP="008A638B">
            <w:pPr>
              <w:widowControl w:val="0"/>
              <w:tabs>
                <w:tab w:val="center" w:pos="4153"/>
                <w:tab w:val="right" w:pos="8306"/>
              </w:tabs>
              <w:autoSpaceDE w:val="0"/>
              <w:autoSpaceDN w:val="0"/>
              <w:adjustRightInd w:val="0"/>
              <w:spacing w:after="0" w:line="240" w:lineRule="auto"/>
              <w:jc w:val="center"/>
              <w:rPr>
                <w:rFonts w:ascii="Times New Roman" w:hAnsi="Times New Roman"/>
                <w:i/>
                <w:sz w:val="24"/>
                <w:szCs w:val="24"/>
              </w:rPr>
            </w:pPr>
            <w:r w:rsidRPr="00E83125">
              <w:rPr>
                <w:rFonts w:ascii="Times New Roman" w:hAnsi="Times New Roman"/>
                <w:i/>
                <w:sz w:val="24"/>
                <w:szCs w:val="24"/>
              </w:rPr>
              <w:t>Лекции</w:t>
            </w:r>
          </w:p>
        </w:tc>
        <w:tc>
          <w:tcPr>
            <w:tcW w:w="0" w:type="auto"/>
            <w:vAlign w:val="center"/>
          </w:tcPr>
          <w:p w:rsidR="008A638B" w:rsidRPr="00E83125" w:rsidRDefault="008A638B" w:rsidP="008A638B">
            <w:pPr>
              <w:spacing w:after="0" w:line="240" w:lineRule="auto"/>
              <w:jc w:val="center"/>
              <w:rPr>
                <w:rFonts w:ascii="Times New Roman" w:hAnsi="Times New Roman"/>
                <w:sz w:val="24"/>
                <w:szCs w:val="24"/>
              </w:rPr>
            </w:pPr>
            <w:r w:rsidRPr="00E83125">
              <w:rPr>
                <w:rFonts w:ascii="Times New Roman" w:hAnsi="Times New Roman"/>
                <w:sz w:val="24"/>
                <w:szCs w:val="24"/>
              </w:rPr>
              <w:t>4</w:t>
            </w:r>
          </w:p>
        </w:tc>
        <w:tc>
          <w:tcPr>
            <w:tcW w:w="0" w:type="auto"/>
            <w:vAlign w:val="center"/>
          </w:tcPr>
          <w:p w:rsidR="008A638B" w:rsidRPr="00E83125" w:rsidRDefault="008A638B" w:rsidP="008A638B">
            <w:pPr>
              <w:spacing w:after="0" w:line="240" w:lineRule="auto"/>
              <w:jc w:val="center"/>
              <w:rPr>
                <w:rFonts w:ascii="Times New Roman" w:hAnsi="Times New Roman"/>
                <w:sz w:val="24"/>
                <w:szCs w:val="24"/>
              </w:rPr>
            </w:pPr>
            <w:r w:rsidRPr="00E83125">
              <w:rPr>
                <w:rFonts w:ascii="Times New Roman" w:hAnsi="Times New Roman"/>
                <w:sz w:val="24"/>
                <w:szCs w:val="24"/>
              </w:rPr>
              <w:t>4</w:t>
            </w:r>
          </w:p>
        </w:tc>
      </w:tr>
      <w:tr w:rsidR="008A638B" w:rsidRPr="00E83125" w:rsidTr="00485A7A">
        <w:tc>
          <w:tcPr>
            <w:tcW w:w="0" w:type="auto"/>
            <w:vAlign w:val="center"/>
          </w:tcPr>
          <w:p w:rsidR="008A638B" w:rsidRPr="00E83125" w:rsidRDefault="008A638B" w:rsidP="008A638B">
            <w:pPr>
              <w:widowControl w:val="0"/>
              <w:tabs>
                <w:tab w:val="center" w:pos="4153"/>
                <w:tab w:val="right" w:pos="8306"/>
              </w:tabs>
              <w:autoSpaceDE w:val="0"/>
              <w:autoSpaceDN w:val="0"/>
              <w:adjustRightInd w:val="0"/>
              <w:spacing w:after="0" w:line="240" w:lineRule="auto"/>
              <w:jc w:val="center"/>
              <w:rPr>
                <w:rFonts w:ascii="Times New Roman" w:hAnsi="Times New Roman"/>
                <w:i/>
                <w:sz w:val="24"/>
                <w:szCs w:val="24"/>
              </w:rPr>
            </w:pPr>
            <w:r w:rsidRPr="00E83125">
              <w:rPr>
                <w:rFonts w:ascii="Times New Roman" w:hAnsi="Times New Roman"/>
                <w:i/>
                <w:sz w:val="24"/>
                <w:szCs w:val="24"/>
              </w:rPr>
              <w:t>Семинары, практические занятия</w:t>
            </w:r>
          </w:p>
        </w:tc>
        <w:tc>
          <w:tcPr>
            <w:tcW w:w="0" w:type="auto"/>
            <w:vAlign w:val="center"/>
          </w:tcPr>
          <w:p w:rsidR="008A638B" w:rsidRPr="00E83125" w:rsidRDefault="008A638B" w:rsidP="008A638B">
            <w:pPr>
              <w:spacing w:after="0" w:line="240" w:lineRule="auto"/>
              <w:jc w:val="center"/>
              <w:rPr>
                <w:rFonts w:ascii="Times New Roman" w:hAnsi="Times New Roman"/>
                <w:sz w:val="24"/>
                <w:szCs w:val="24"/>
              </w:rPr>
            </w:pPr>
            <w:r w:rsidRPr="00E83125">
              <w:rPr>
                <w:rFonts w:ascii="Times New Roman" w:hAnsi="Times New Roman"/>
                <w:sz w:val="24"/>
                <w:szCs w:val="24"/>
              </w:rPr>
              <w:t>12</w:t>
            </w:r>
          </w:p>
        </w:tc>
        <w:tc>
          <w:tcPr>
            <w:tcW w:w="0" w:type="auto"/>
            <w:vAlign w:val="center"/>
          </w:tcPr>
          <w:p w:rsidR="008A638B" w:rsidRPr="00E83125" w:rsidRDefault="008A638B" w:rsidP="008A638B">
            <w:pPr>
              <w:spacing w:after="0" w:line="240" w:lineRule="auto"/>
              <w:jc w:val="center"/>
              <w:rPr>
                <w:rFonts w:ascii="Times New Roman" w:hAnsi="Times New Roman"/>
                <w:sz w:val="24"/>
                <w:szCs w:val="24"/>
              </w:rPr>
            </w:pPr>
            <w:r w:rsidRPr="00E83125">
              <w:rPr>
                <w:rFonts w:ascii="Times New Roman" w:hAnsi="Times New Roman"/>
                <w:sz w:val="24"/>
                <w:szCs w:val="24"/>
              </w:rPr>
              <w:t>12</w:t>
            </w:r>
          </w:p>
        </w:tc>
      </w:tr>
      <w:tr w:rsidR="008A638B" w:rsidRPr="00E83125" w:rsidTr="00485A7A">
        <w:tc>
          <w:tcPr>
            <w:tcW w:w="0" w:type="auto"/>
            <w:vAlign w:val="center"/>
          </w:tcPr>
          <w:p w:rsidR="008A638B" w:rsidRPr="00E83125" w:rsidRDefault="008A638B" w:rsidP="008A638B">
            <w:pPr>
              <w:widowControl w:val="0"/>
              <w:tabs>
                <w:tab w:val="center" w:pos="4153"/>
                <w:tab w:val="right" w:pos="8306"/>
              </w:tabs>
              <w:autoSpaceDE w:val="0"/>
              <w:autoSpaceDN w:val="0"/>
              <w:adjustRightInd w:val="0"/>
              <w:spacing w:after="0" w:line="240" w:lineRule="auto"/>
              <w:jc w:val="center"/>
              <w:rPr>
                <w:rFonts w:ascii="Times New Roman" w:hAnsi="Times New Roman"/>
                <w:b/>
                <w:i/>
                <w:sz w:val="24"/>
                <w:szCs w:val="24"/>
              </w:rPr>
            </w:pPr>
            <w:r w:rsidRPr="00E83125">
              <w:rPr>
                <w:rFonts w:ascii="Times New Roman" w:hAnsi="Times New Roman"/>
                <w:b/>
                <w:i/>
                <w:sz w:val="24"/>
                <w:szCs w:val="24"/>
              </w:rPr>
              <w:t>Самостоятельная работа</w:t>
            </w:r>
          </w:p>
        </w:tc>
        <w:tc>
          <w:tcPr>
            <w:tcW w:w="0" w:type="auto"/>
            <w:vAlign w:val="center"/>
          </w:tcPr>
          <w:p w:rsidR="008A638B" w:rsidRPr="00E83125" w:rsidRDefault="008A638B" w:rsidP="008A638B">
            <w:pPr>
              <w:spacing w:after="0" w:line="240" w:lineRule="auto"/>
              <w:jc w:val="center"/>
              <w:rPr>
                <w:rFonts w:ascii="Times New Roman" w:hAnsi="Times New Roman"/>
                <w:sz w:val="24"/>
                <w:szCs w:val="24"/>
              </w:rPr>
            </w:pPr>
            <w:r w:rsidRPr="00E83125">
              <w:rPr>
                <w:rFonts w:ascii="Times New Roman" w:hAnsi="Times New Roman"/>
                <w:sz w:val="24"/>
                <w:szCs w:val="24"/>
              </w:rPr>
              <w:t>92</w:t>
            </w:r>
          </w:p>
        </w:tc>
        <w:tc>
          <w:tcPr>
            <w:tcW w:w="0" w:type="auto"/>
            <w:vAlign w:val="center"/>
          </w:tcPr>
          <w:p w:rsidR="008A638B" w:rsidRPr="00E83125" w:rsidRDefault="008A638B" w:rsidP="008A638B">
            <w:pPr>
              <w:spacing w:after="0" w:line="240" w:lineRule="auto"/>
              <w:jc w:val="center"/>
              <w:rPr>
                <w:rFonts w:ascii="Times New Roman" w:hAnsi="Times New Roman"/>
                <w:sz w:val="24"/>
                <w:szCs w:val="24"/>
              </w:rPr>
            </w:pPr>
            <w:r w:rsidRPr="00E83125">
              <w:rPr>
                <w:rFonts w:ascii="Times New Roman" w:hAnsi="Times New Roman"/>
                <w:sz w:val="24"/>
                <w:szCs w:val="24"/>
              </w:rPr>
              <w:t>92</w:t>
            </w:r>
          </w:p>
        </w:tc>
      </w:tr>
      <w:tr w:rsidR="00485A7A" w:rsidRPr="00E83125" w:rsidTr="00485A7A">
        <w:trPr>
          <w:trHeight w:val="411"/>
        </w:trPr>
        <w:tc>
          <w:tcPr>
            <w:tcW w:w="0" w:type="auto"/>
            <w:vAlign w:val="center"/>
          </w:tcPr>
          <w:p w:rsidR="00485A7A" w:rsidRPr="00E83125" w:rsidRDefault="00485A7A" w:rsidP="00485A7A">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E83125">
              <w:rPr>
                <w:rFonts w:ascii="Times New Roman" w:hAnsi="Times New Roman"/>
                <w:sz w:val="24"/>
                <w:szCs w:val="24"/>
              </w:rPr>
              <w:t>Вид текущего контроля</w:t>
            </w:r>
          </w:p>
        </w:tc>
        <w:tc>
          <w:tcPr>
            <w:tcW w:w="0" w:type="auto"/>
            <w:vAlign w:val="center"/>
          </w:tcPr>
          <w:p w:rsidR="00485A7A" w:rsidRPr="00E83125" w:rsidRDefault="00485A7A" w:rsidP="00485A7A">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E83125">
              <w:rPr>
                <w:rFonts w:ascii="Times New Roman" w:hAnsi="Times New Roman"/>
                <w:sz w:val="24"/>
                <w:szCs w:val="24"/>
              </w:rPr>
              <w:t>Контрольная работа</w:t>
            </w:r>
          </w:p>
        </w:tc>
        <w:tc>
          <w:tcPr>
            <w:tcW w:w="0" w:type="auto"/>
            <w:vAlign w:val="center"/>
          </w:tcPr>
          <w:p w:rsidR="00485A7A" w:rsidRPr="00E83125" w:rsidRDefault="00485A7A" w:rsidP="00485A7A">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E83125">
              <w:rPr>
                <w:rFonts w:ascii="Times New Roman" w:hAnsi="Times New Roman"/>
                <w:sz w:val="24"/>
                <w:szCs w:val="24"/>
              </w:rPr>
              <w:t>Контрольная работа</w:t>
            </w:r>
          </w:p>
        </w:tc>
      </w:tr>
      <w:tr w:rsidR="00485A7A" w:rsidRPr="00E83125" w:rsidTr="00485A7A">
        <w:trPr>
          <w:trHeight w:val="411"/>
        </w:trPr>
        <w:tc>
          <w:tcPr>
            <w:tcW w:w="0" w:type="auto"/>
            <w:vAlign w:val="center"/>
          </w:tcPr>
          <w:p w:rsidR="00485A7A" w:rsidRPr="00E83125" w:rsidRDefault="00485A7A" w:rsidP="00485A7A">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E83125">
              <w:rPr>
                <w:rFonts w:ascii="Times New Roman" w:hAnsi="Times New Roman"/>
                <w:sz w:val="24"/>
                <w:szCs w:val="24"/>
              </w:rPr>
              <w:t>Вид промежуточной аттестации</w:t>
            </w:r>
          </w:p>
        </w:tc>
        <w:tc>
          <w:tcPr>
            <w:tcW w:w="0" w:type="auto"/>
            <w:vAlign w:val="center"/>
          </w:tcPr>
          <w:p w:rsidR="00485A7A" w:rsidRPr="00E83125" w:rsidRDefault="008A638B" w:rsidP="00485A7A">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E83125">
              <w:rPr>
                <w:rFonts w:ascii="Times New Roman" w:hAnsi="Times New Roman"/>
                <w:sz w:val="24"/>
                <w:szCs w:val="24"/>
              </w:rPr>
              <w:t>Зачет</w:t>
            </w:r>
          </w:p>
        </w:tc>
        <w:tc>
          <w:tcPr>
            <w:tcW w:w="0" w:type="auto"/>
            <w:vAlign w:val="center"/>
          </w:tcPr>
          <w:p w:rsidR="00485A7A" w:rsidRPr="00E83125" w:rsidRDefault="008A638B" w:rsidP="00485A7A">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E83125">
              <w:rPr>
                <w:rFonts w:ascii="Times New Roman" w:hAnsi="Times New Roman"/>
                <w:sz w:val="24"/>
                <w:szCs w:val="24"/>
              </w:rPr>
              <w:t>Зачет</w:t>
            </w:r>
          </w:p>
        </w:tc>
      </w:tr>
    </w:tbl>
    <w:p w:rsidR="002B2CAC" w:rsidRPr="00E83125" w:rsidRDefault="002B2CAC" w:rsidP="0062150A">
      <w:pPr>
        <w:pStyle w:val="1"/>
        <w:spacing w:before="0" w:after="0" w:line="360" w:lineRule="auto"/>
        <w:ind w:firstLine="567"/>
        <w:jc w:val="both"/>
        <w:rPr>
          <w:rFonts w:ascii="Times New Roman" w:hAnsi="Times New Roman"/>
          <w:color w:val="auto"/>
          <w:kern w:val="32"/>
        </w:rPr>
      </w:pPr>
      <w:bookmarkStart w:id="7" w:name="_Toc53172243"/>
      <w:r w:rsidRPr="00E83125">
        <w:rPr>
          <w:rFonts w:ascii="Times New Roman" w:hAnsi="Times New Roman"/>
          <w:color w:val="auto"/>
          <w:kern w:val="32"/>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2B2CAC" w:rsidRPr="00E83125" w:rsidRDefault="002B2CAC" w:rsidP="0062150A">
      <w:pPr>
        <w:pStyle w:val="1"/>
        <w:spacing w:before="0" w:after="0" w:line="360" w:lineRule="auto"/>
        <w:ind w:firstLine="567"/>
        <w:jc w:val="both"/>
        <w:rPr>
          <w:rFonts w:ascii="Times New Roman" w:hAnsi="Times New Roman"/>
          <w:color w:val="auto"/>
          <w:kern w:val="32"/>
        </w:rPr>
      </w:pPr>
      <w:bookmarkStart w:id="8" w:name="_Toc415149560"/>
      <w:bookmarkStart w:id="9" w:name="_Toc53172244"/>
      <w:r w:rsidRPr="00E83125">
        <w:rPr>
          <w:rFonts w:ascii="Times New Roman" w:hAnsi="Times New Roman"/>
          <w:color w:val="auto"/>
          <w:kern w:val="32"/>
        </w:rPr>
        <w:t>5.1. Содержание дисциплины</w:t>
      </w:r>
      <w:bookmarkEnd w:id="8"/>
      <w:bookmarkEnd w:id="9"/>
    </w:p>
    <w:p w:rsidR="008A638B" w:rsidRPr="00E83125" w:rsidRDefault="002B2CAC" w:rsidP="008A638B">
      <w:pPr>
        <w:spacing w:after="0" w:line="360" w:lineRule="auto"/>
        <w:ind w:firstLine="709"/>
        <w:jc w:val="both"/>
        <w:rPr>
          <w:rFonts w:ascii="Times New Roman" w:hAnsi="Times New Roman"/>
          <w:b/>
          <w:sz w:val="28"/>
          <w:szCs w:val="28"/>
        </w:rPr>
      </w:pPr>
      <w:r w:rsidRPr="00E83125">
        <w:rPr>
          <w:rFonts w:ascii="Times New Roman" w:hAnsi="Times New Roman"/>
          <w:b/>
          <w:sz w:val="28"/>
          <w:szCs w:val="28"/>
        </w:rPr>
        <w:t xml:space="preserve">Тема 1. </w:t>
      </w:r>
      <w:r w:rsidR="008A638B" w:rsidRPr="00E83125">
        <w:rPr>
          <w:rFonts w:ascii="Times New Roman" w:hAnsi="Times New Roman"/>
          <w:b/>
          <w:sz w:val="28"/>
          <w:szCs w:val="28"/>
        </w:rPr>
        <w:t xml:space="preserve"> </w:t>
      </w:r>
      <w:r w:rsidR="0047693C" w:rsidRPr="00E83125">
        <w:rPr>
          <w:rFonts w:ascii="Times New Roman" w:hAnsi="Times New Roman"/>
          <w:b/>
          <w:sz w:val="28"/>
          <w:szCs w:val="28"/>
        </w:rPr>
        <w:t xml:space="preserve">Финансовые стратегии в системе стратегических корпоративных финансов  </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Роль функциональных стратегий в разработке общекорпоративной стратегии фирмы. Финансовая стратегия фирмы как функциональная стратегия общекорпоративного развития. </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Определение финансовой стратегии, политики и тактики фирмы, их взаимосвязь, место и роль в системе управления финансами. Финансовая стратегия как основа формирования финансовой политики фирмы. Основные формы документов фирмы, отражающие финансовую стратегию, политику и тактику. </w:t>
      </w:r>
    </w:p>
    <w:p w:rsidR="008A638B" w:rsidRPr="00E83125" w:rsidRDefault="008A638B" w:rsidP="008A638B">
      <w:pPr>
        <w:tabs>
          <w:tab w:val="left" w:pos="900"/>
        </w:tabs>
        <w:spacing w:after="0" w:line="360" w:lineRule="auto"/>
        <w:ind w:firstLine="709"/>
        <w:jc w:val="both"/>
        <w:rPr>
          <w:rFonts w:ascii="Times New Roman" w:hAnsi="Times New Roman"/>
          <w:sz w:val="28"/>
          <w:szCs w:val="28"/>
        </w:rPr>
      </w:pPr>
      <w:r w:rsidRPr="00E83125">
        <w:rPr>
          <w:rFonts w:ascii="Times New Roman" w:hAnsi="Times New Roman"/>
          <w:sz w:val="28"/>
          <w:szCs w:val="28"/>
        </w:rPr>
        <w:lastRenderedPageBreak/>
        <w:t xml:space="preserve">Финансовые цели компаний в различных теориях (управленческих, </w:t>
      </w:r>
      <w:proofErr w:type="spellStart"/>
      <w:r w:rsidRPr="00E83125">
        <w:rPr>
          <w:rFonts w:ascii="Times New Roman" w:hAnsi="Times New Roman"/>
          <w:sz w:val="28"/>
          <w:szCs w:val="28"/>
        </w:rPr>
        <w:t>бихевиористских</w:t>
      </w:r>
      <w:proofErr w:type="spellEnd"/>
      <w:r w:rsidRPr="00E83125">
        <w:rPr>
          <w:rFonts w:ascii="Times New Roman" w:hAnsi="Times New Roman"/>
          <w:sz w:val="28"/>
          <w:szCs w:val="28"/>
        </w:rPr>
        <w:t xml:space="preserve">, агентских отношений, </w:t>
      </w:r>
      <w:proofErr w:type="spellStart"/>
      <w:r w:rsidRPr="00E83125">
        <w:rPr>
          <w:rFonts w:ascii="Times New Roman" w:hAnsi="Times New Roman"/>
          <w:sz w:val="28"/>
          <w:szCs w:val="28"/>
        </w:rPr>
        <w:t>стоимостно</w:t>
      </w:r>
      <w:proofErr w:type="spellEnd"/>
      <w:r w:rsidRPr="00E83125">
        <w:rPr>
          <w:rFonts w:ascii="Times New Roman" w:hAnsi="Times New Roman"/>
          <w:sz w:val="28"/>
          <w:szCs w:val="28"/>
        </w:rPr>
        <w:t xml:space="preserve">-ориентированных концепций и др.). </w:t>
      </w:r>
    </w:p>
    <w:p w:rsidR="008A638B" w:rsidRPr="00E83125" w:rsidRDefault="008A638B" w:rsidP="008A638B">
      <w:pPr>
        <w:tabs>
          <w:tab w:val="left" w:pos="900"/>
        </w:tabs>
        <w:spacing w:after="0" w:line="360" w:lineRule="auto"/>
        <w:ind w:firstLine="709"/>
        <w:jc w:val="both"/>
        <w:rPr>
          <w:rFonts w:ascii="Times New Roman" w:hAnsi="Times New Roman"/>
          <w:sz w:val="28"/>
          <w:szCs w:val="28"/>
        </w:rPr>
      </w:pPr>
      <w:r w:rsidRPr="00E83125">
        <w:rPr>
          <w:rFonts w:ascii="Times New Roman" w:hAnsi="Times New Roman"/>
          <w:sz w:val="28"/>
          <w:szCs w:val="28"/>
        </w:rPr>
        <w:t>Ключевые показатели эффективности (</w:t>
      </w:r>
      <w:proofErr w:type="spellStart"/>
      <w:r w:rsidRPr="00E83125">
        <w:rPr>
          <w:rFonts w:ascii="Times New Roman" w:hAnsi="Times New Roman"/>
          <w:sz w:val="28"/>
          <w:szCs w:val="28"/>
        </w:rPr>
        <w:t>Key</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performance</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indicators</w:t>
      </w:r>
      <w:proofErr w:type="spellEnd"/>
      <w:r w:rsidRPr="00E83125">
        <w:rPr>
          <w:rFonts w:ascii="Times New Roman" w:hAnsi="Times New Roman"/>
          <w:sz w:val="28"/>
          <w:szCs w:val="28"/>
        </w:rPr>
        <w:t xml:space="preserve"> - </w:t>
      </w:r>
      <w:r w:rsidRPr="00E83125">
        <w:rPr>
          <w:rFonts w:ascii="Times New Roman" w:hAnsi="Times New Roman"/>
          <w:sz w:val="28"/>
          <w:szCs w:val="28"/>
          <w:lang w:val="en-US"/>
        </w:rPr>
        <w:t>KPI</w:t>
      </w:r>
      <w:r w:rsidRPr="00E83125">
        <w:rPr>
          <w:rFonts w:ascii="Times New Roman" w:hAnsi="Times New Roman"/>
          <w:sz w:val="28"/>
          <w:szCs w:val="28"/>
        </w:rPr>
        <w:t>), формирующие цели финансовой стратегии компании (</w:t>
      </w:r>
      <w:r w:rsidRPr="00E83125">
        <w:rPr>
          <w:rFonts w:ascii="Times New Roman" w:hAnsi="Times New Roman"/>
          <w:sz w:val="28"/>
          <w:szCs w:val="28"/>
          <w:lang w:val="en-US"/>
        </w:rPr>
        <w:t>EBIT</w:t>
      </w:r>
      <w:r w:rsidRPr="00E83125">
        <w:rPr>
          <w:rFonts w:ascii="Times New Roman" w:hAnsi="Times New Roman"/>
          <w:sz w:val="28"/>
          <w:szCs w:val="28"/>
        </w:rPr>
        <w:t xml:space="preserve">, </w:t>
      </w:r>
      <w:r w:rsidRPr="00E83125">
        <w:rPr>
          <w:rFonts w:ascii="Times New Roman" w:hAnsi="Times New Roman"/>
          <w:sz w:val="28"/>
          <w:szCs w:val="28"/>
          <w:lang w:val="en-US"/>
        </w:rPr>
        <w:t>EBITDA</w:t>
      </w:r>
      <w:r w:rsidRPr="00E83125">
        <w:rPr>
          <w:rFonts w:ascii="Times New Roman" w:hAnsi="Times New Roman"/>
          <w:sz w:val="28"/>
          <w:szCs w:val="28"/>
        </w:rPr>
        <w:t xml:space="preserve">, </w:t>
      </w:r>
      <w:r w:rsidRPr="00E83125">
        <w:rPr>
          <w:rFonts w:ascii="Times New Roman" w:hAnsi="Times New Roman"/>
          <w:sz w:val="28"/>
          <w:szCs w:val="28"/>
          <w:lang w:val="en-US"/>
        </w:rPr>
        <w:t>NOPAT</w:t>
      </w:r>
      <w:r w:rsidRPr="00E83125">
        <w:rPr>
          <w:rFonts w:ascii="Times New Roman" w:hAnsi="Times New Roman"/>
          <w:sz w:val="28"/>
          <w:szCs w:val="28"/>
        </w:rPr>
        <w:t xml:space="preserve">, </w:t>
      </w:r>
      <w:r w:rsidRPr="00E83125">
        <w:rPr>
          <w:rFonts w:ascii="Times New Roman" w:hAnsi="Times New Roman"/>
          <w:sz w:val="28"/>
          <w:szCs w:val="28"/>
          <w:lang w:val="en-US"/>
        </w:rPr>
        <w:t>FFO</w:t>
      </w:r>
      <w:r w:rsidRPr="00E83125">
        <w:rPr>
          <w:rFonts w:ascii="Times New Roman" w:hAnsi="Times New Roman"/>
          <w:sz w:val="28"/>
          <w:szCs w:val="28"/>
        </w:rPr>
        <w:t xml:space="preserve">, </w:t>
      </w:r>
      <w:r w:rsidRPr="00E83125">
        <w:rPr>
          <w:rFonts w:ascii="Times New Roman" w:hAnsi="Times New Roman"/>
          <w:sz w:val="28"/>
          <w:szCs w:val="28"/>
          <w:lang w:val="en-US"/>
        </w:rPr>
        <w:t>FCF</w:t>
      </w:r>
      <w:r w:rsidRPr="00E83125">
        <w:rPr>
          <w:rFonts w:ascii="Times New Roman" w:hAnsi="Times New Roman"/>
          <w:sz w:val="28"/>
          <w:szCs w:val="28"/>
        </w:rPr>
        <w:t xml:space="preserve">, </w:t>
      </w:r>
      <w:r w:rsidRPr="00E83125">
        <w:rPr>
          <w:rFonts w:ascii="Times New Roman" w:hAnsi="Times New Roman"/>
          <w:sz w:val="28"/>
          <w:szCs w:val="28"/>
          <w:lang w:val="en-US"/>
        </w:rPr>
        <w:t>IC</w:t>
      </w:r>
      <w:r w:rsidRPr="00E83125">
        <w:rPr>
          <w:rFonts w:ascii="Times New Roman" w:hAnsi="Times New Roman"/>
          <w:sz w:val="28"/>
          <w:szCs w:val="28"/>
        </w:rPr>
        <w:t xml:space="preserve">, </w:t>
      </w:r>
      <w:r w:rsidRPr="00E83125">
        <w:rPr>
          <w:rFonts w:ascii="Times New Roman" w:hAnsi="Times New Roman"/>
          <w:sz w:val="28"/>
          <w:szCs w:val="28"/>
          <w:lang w:val="en-US"/>
        </w:rPr>
        <w:t>ROIC</w:t>
      </w:r>
      <w:r w:rsidRPr="00E83125">
        <w:rPr>
          <w:rFonts w:ascii="Times New Roman" w:hAnsi="Times New Roman"/>
          <w:sz w:val="28"/>
          <w:szCs w:val="28"/>
        </w:rPr>
        <w:t xml:space="preserve"> и др.), порядок их расчета по данным бухгалтерской (финансовой) отчетности в стандартах РСБУ, МСФО, ГААП. </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Основные финансовые стратегии организации, их цели и характеристика: стратегия формирования финансовых ресурсов (ускоренного роста, устойчивого роста); стратегия повышения эффективности управления финансовыми ресурсами и денежными потоками; стратегия обеспечения финансовой безопасности и др. </w:t>
      </w:r>
    </w:p>
    <w:p w:rsidR="008A638B" w:rsidRPr="00E83125" w:rsidRDefault="00EA321D" w:rsidP="008A638B">
      <w:pPr>
        <w:spacing w:after="0" w:line="360" w:lineRule="auto"/>
        <w:ind w:firstLine="709"/>
        <w:jc w:val="both"/>
        <w:rPr>
          <w:rFonts w:ascii="Times New Roman" w:hAnsi="Times New Roman"/>
          <w:sz w:val="28"/>
          <w:szCs w:val="28"/>
        </w:rPr>
      </w:pPr>
      <w:r w:rsidRPr="00E83125">
        <w:rPr>
          <w:rFonts w:ascii="Times New Roman" w:hAnsi="Times New Roman"/>
          <w:b/>
          <w:sz w:val="28"/>
          <w:szCs w:val="28"/>
        </w:rPr>
        <w:t xml:space="preserve">Тема </w:t>
      </w:r>
      <w:r w:rsidR="0047693C" w:rsidRPr="00E83125">
        <w:rPr>
          <w:rFonts w:ascii="Times New Roman" w:hAnsi="Times New Roman"/>
          <w:b/>
          <w:sz w:val="28"/>
          <w:szCs w:val="28"/>
        </w:rPr>
        <w:t>2</w:t>
      </w:r>
      <w:r w:rsidRPr="00E83125">
        <w:rPr>
          <w:rFonts w:ascii="Times New Roman" w:hAnsi="Times New Roman"/>
          <w:b/>
          <w:sz w:val="28"/>
          <w:szCs w:val="28"/>
        </w:rPr>
        <w:t xml:space="preserve">. </w:t>
      </w:r>
      <w:r w:rsidR="008A638B" w:rsidRPr="00E83125">
        <w:rPr>
          <w:rFonts w:ascii="Times New Roman" w:hAnsi="Times New Roman"/>
          <w:b/>
          <w:sz w:val="28"/>
          <w:szCs w:val="28"/>
        </w:rPr>
        <w:t xml:space="preserve"> Рыночная стоимость фирмы в системе корпоративного финансового управления </w:t>
      </w:r>
    </w:p>
    <w:p w:rsidR="008A638B" w:rsidRPr="00E83125" w:rsidRDefault="008A638B" w:rsidP="008A638B">
      <w:pPr>
        <w:tabs>
          <w:tab w:val="left" w:pos="900"/>
        </w:tabs>
        <w:spacing w:after="0" w:line="360" w:lineRule="auto"/>
        <w:ind w:firstLine="709"/>
        <w:jc w:val="both"/>
        <w:rPr>
          <w:rFonts w:ascii="Times New Roman" w:hAnsi="Times New Roman"/>
          <w:sz w:val="28"/>
          <w:szCs w:val="28"/>
        </w:rPr>
      </w:pPr>
      <w:r w:rsidRPr="00E83125">
        <w:rPr>
          <w:rFonts w:ascii="Times New Roman" w:hAnsi="Times New Roman"/>
          <w:sz w:val="28"/>
          <w:szCs w:val="28"/>
        </w:rPr>
        <w:t>Финансовые цели организаций в различных экономических теориях. Концепция управления компанией, ориентированная на стоимость</w:t>
      </w:r>
      <w:r w:rsidR="00354FDF" w:rsidRPr="00E83125">
        <w:rPr>
          <w:rFonts w:ascii="Times New Roman" w:hAnsi="Times New Roman"/>
          <w:sz w:val="28"/>
          <w:szCs w:val="28"/>
        </w:rPr>
        <w:t xml:space="preserve"> </w:t>
      </w:r>
      <w:r w:rsidRPr="00E83125">
        <w:rPr>
          <w:rFonts w:ascii="Times New Roman" w:hAnsi="Times New Roman"/>
          <w:sz w:val="28"/>
          <w:szCs w:val="28"/>
        </w:rPr>
        <w:t>(</w:t>
      </w:r>
      <w:r w:rsidRPr="00E83125">
        <w:rPr>
          <w:rFonts w:ascii="Times New Roman" w:hAnsi="Times New Roman"/>
          <w:sz w:val="28"/>
          <w:szCs w:val="28"/>
          <w:lang w:val="en-US"/>
        </w:rPr>
        <w:t>Value</w:t>
      </w:r>
      <w:r w:rsidRPr="00E83125">
        <w:rPr>
          <w:rFonts w:ascii="Times New Roman" w:hAnsi="Times New Roman"/>
          <w:sz w:val="28"/>
          <w:szCs w:val="28"/>
        </w:rPr>
        <w:t>-</w:t>
      </w:r>
      <w:r w:rsidRPr="00E83125">
        <w:rPr>
          <w:rFonts w:ascii="Times New Roman" w:hAnsi="Times New Roman"/>
          <w:sz w:val="28"/>
          <w:szCs w:val="28"/>
          <w:lang w:val="en-US"/>
        </w:rPr>
        <w:t>Based</w:t>
      </w:r>
      <w:r w:rsidRPr="00E83125">
        <w:rPr>
          <w:rFonts w:ascii="Times New Roman" w:hAnsi="Times New Roman"/>
          <w:sz w:val="28"/>
          <w:szCs w:val="28"/>
        </w:rPr>
        <w:t xml:space="preserve"> </w:t>
      </w:r>
      <w:r w:rsidRPr="00E83125">
        <w:rPr>
          <w:rFonts w:ascii="Times New Roman" w:hAnsi="Times New Roman"/>
          <w:sz w:val="28"/>
          <w:szCs w:val="28"/>
          <w:lang w:val="en-US"/>
        </w:rPr>
        <w:t>Management</w:t>
      </w:r>
      <w:r w:rsidRPr="00E83125">
        <w:rPr>
          <w:rFonts w:ascii="Times New Roman" w:hAnsi="Times New Roman"/>
          <w:sz w:val="28"/>
          <w:szCs w:val="28"/>
        </w:rPr>
        <w:t xml:space="preserve"> – </w:t>
      </w:r>
      <w:r w:rsidRPr="00E83125">
        <w:rPr>
          <w:rFonts w:ascii="Times New Roman" w:hAnsi="Times New Roman"/>
          <w:sz w:val="28"/>
          <w:szCs w:val="28"/>
          <w:lang w:val="en-US"/>
        </w:rPr>
        <w:t>VBM</w:t>
      </w:r>
      <w:r w:rsidRPr="00E83125">
        <w:rPr>
          <w:rFonts w:ascii="Times New Roman" w:hAnsi="Times New Roman"/>
          <w:sz w:val="28"/>
          <w:szCs w:val="28"/>
        </w:rPr>
        <w:t xml:space="preserve">): </w:t>
      </w:r>
      <w:r w:rsidR="00E91044" w:rsidRPr="00E83125">
        <w:rPr>
          <w:rFonts w:ascii="Times New Roman" w:hAnsi="Times New Roman"/>
          <w:sz w:val="28"/>
          <w:szCs w:val="28"/>
        </w:rPr>
        <w:t>сущность, факторы</w:t>
      </w:r>
      <w:r w:rsidRPr="00E83125">
        <w:rPr>
          <w:rFonts w:ascii="Times New Roman" w:hAnsi="Times New Roman"/>
          <w:sz w:val="28"/>
          <w:szCs w:val="28"/>
        </w:rPr>
        <w:t xml:space="preserve"> создания стоимости. </w:t>
      </w:r>
    </w:p>
    <w:p w:rsidR="008A638B" w:rsidRPr="00E83125" w:rsidRDefault="008A638B" w:rsidP="008A638B">
      <w:pPr>
        <w:tabs>
          <w:tab w:val="left" w:pos="900"/>
        </w:tabs>
        <w:spacing w:after="0" w:line="360" w:lineRule="auto"/>
        <w:ind w:firstLine="709"/>
        <w:jc w:val="both"/>
        <w:rPr>
          <w:rFonts w:ascii="Times New Roman" w:hAnsi="Times New Roman"/>
          <w:sz w:val="28"/>
          <w:szCs w:val="28"/>
        </w:rPr>
      </w:pPr>
      <w:r w:rsidRPr="00E83125">
        <w:rPr>
          <w:rFonts w:ascii="Times New Roman" w:hAnsi="Times New Roman"/>
          <w:sz w:val="28"/>
          <w:szCs w:val="28"/>
        </w:rPr>
        <w:t>Основные стоимостные показатели: рыночная добавленная стоимость (</w:t>
      </w:r>
      <w:r w:rsidRPr="00E83125">
        <w:rPr>
          <w:rFonts w:ascii="Times New Roman" w:hAnsi="Times New Roman"/>
          <w:sz w:val="28"/>
          <w:szCs w:val="28"/>
          <w:lang w:val="en-US"/>
        </w:rPr>
        <w:t>MVA</w:t>
      </w:r>
      <w:r w:rsidRPr="00E83125">
        <w:rPr>
          <w:rFonts w:ascii="Times New Roman" w:hAnsi="Times New Roman"/>
          <w:sz w:val="28"/>
          <w:szCs w:val="28"/>
        </w:rPr>
        <w:t>), экономическая добавленная стоимость (</w:t>
      </w:r>
      <w:r w:rsidRPr="00E83125">
        <w:rPr>
          <w:rFonts w:ascii="Times New Roman" w:hAnsi="Times New Roman"/>
          <w:sz w:val="28"/>
          <w:szCs w:val="28"/>
          <w:lang w:val="en-US"/>
        </w:rPr>
        <w:t>EVA</w:t>
      </w:r>
      <w:r w:rsidR="0047693C" w:rsidRPr="00E83125">
        <w:rPr>
          <w:rFonts w:ascii="Times New Roman" w:hAnsi="Times New Roman"/>
          <w:sz w:val="28"/>
          <w:szCs w:val="28"/>
        </w:rPr>
        <w:t>), доходность</w:t>
      </w:r>
      <w:r w:rsidRPr="00E83125">
        <w:rPr>
          <w:rFonts w:ascii="Times New Roman" w:hAnsi="Times New Roman"/>
          <w:sz w:val="28"/>
          <w:szCs w:val="28"/>
        </w:rPr>
        <w:t xml:space="preserve"> инвестиций на основе денежного потока (</w:t>
      </w:r>
      <w:r w:rsidRPr="00E83125">
        <w:rPr>
          <w:rFonts w:ascii="Times New Roman" w:hAnsi="Times New Roman"/>
          <w:sz w:val="28"/>
          <w:szCs w:val="28"/>
          <w:lang w:val="en-US"/>
        </w:rPr>
        <w:t>CFROI</w:t>
      </w:r>
      <w:r w:rsidR="0047693C" w:rsidRPr="00E83125">
        <w:rPr>
          <w:rFonts w:ascii="Times New Roman" w:hAnsi="Times New Roman"/>
          <w:sz w:val="28"/>
          <w:szCs w:val="28"/>
        </w:rPr>
        <w:t>), денежная</w:t>
      </w:r>
      <w:r w:rsidRPr="00E83125">
        <w:rPr>
          <w:rFonts w:ascii="Times New Roman" w:hAnsi="Times New Roman"/>
          <w:sz w:val="28"/>
          <w:szCs w:val="28"/>
        </w:rPr>
        <w:t xml:space="preserve"> добавленная стоимость (</w:t>
      </w:r>
      <w:r w:rsidRPr="00E83125">
        <w:rPr>
          <w:rFonts w:ascii="Times New Roman" w:hAnsi="Times New Roman"/>
          <w:sz w:val="28"/>
          <w:szCs w:val="28"/>
          <w:lang w:val="en-US"/>
        </w:rPr>
        <w:t>CVA</w:t>
      </w:r>
      <w:r w:rsidRPr="00E83125">
        <w:rPr>
          <w:rFonts w:ascii="Times New Roman" w:hAnsi="Times New Roman"/>
          <w:sz w:val="28"/>
          <w:szCs w:val="28"/>
        </w:rPr>
        <w:t>), акционерная добавленная стоимость (</w:t>
      </w:r>
      <w:r w:rsidR="0047693C" w:rsidRPr="00E83125">
        <w:rPr>
          <w:rFonts w:ascii="Times New Roman" w:hAnsi="Times New Roman"/>
          <w:sz w:val="28"/>
          <w:szCs w:val="28"/>
          <w:lang w:val="en-US"/>
        </w:rPr>
        <w:t>SVA</w:t>
      </w:r>
      <w:r w:rsidR="0047693C" w:rsidRPr="00E83125">
        <w:rPr>
          <w:rFonts w:ascii="Times New Roman" w:hAnsi="Times New Roman"/>
          <w:sz w:val="28"/>
          <w:szCs w:val="28"/>
        </w:rPr>
        <w:t>) и</w:t>
      </w:r>
      <w:r w:rsidRPr="00E83125">
        <w:rPr>
          <w:rFonts w:ascii="Times New Roman" w:hAnsi="Times New Roman"/>
          <w:sz w:val="28"/>
          <w:szCs w:val="28"/>
        </w:rPr>
        <w:t xml:space="preserve"> др.  Определение рыночной стоимости бизнеса как долгосрочной финансовой цели. </w:t>
      </w:r>
    </w:p>
    <w:p w:rsidR="008A638B" w:rsidRPr="00E83125" w:rsidRDefault="008A638B" w:rsidP="008A638B">
      <w:pPr>
        <w:tabs>
          <w:tab w:val="left" w:pos="900"/>
        </w:tabs>
        <w:spacing w:after="0" w:line="360" w:lineRule="auto"/>
        <w:ind w:firstLine="709"/>
        <w:jc w:val="both"/>
        <w:rPr>
          <w:rFonts w:ascii="Times New Roman" w:hAnsi="Times New Roman"/>
          <w:sz w:val="28"/>
          <w:szCs w:val="28"/>
        </w:rPr>
      </w:pPr>
      <w:r w:rsidRPr="00E83125">
        <w:rPr>
          <w:rFonts w:ascii="Times New Roman" w:hAnsi="Times New Roman"/>
          <w:sz w:val="28"/>
          <w:szCs w:val="28"/>
        </w:rPr>
        <w:t>Концепция управления стоимостью (</w:t>
      </w:r>
      <w:r w:rsidRPr="00E83125">
        <w:rPr>
          <w:rFonts w:ascii="Times New Roman" w:hAnsi="Times New Roman"/>
          <w:sz w:val="28"/>
          <w:szCs w:val="28"/>
          <w:lang w:val="en-US"/>
        </w:rPr>
        <w:t>VBM</w:t>
      </w:r>
      <w:r w:rsidRPr="00E83125">
        <w:rPr>
          <w:rFonts w:ascii="Times New Roman" w:hAnsi="Times New Roman"/>
          <w:sz w:val="28"/>
          <w:szCs w:val="28"/>
        </w:rPr>
        <w:t>) и ее элементы. Факторы, влияющие на рыночную стоимость фирмы. Рыночные мультипликаторы (</w:t>
      </w:r>
      <w:r w:rsidRPr="00E83125">
        <w:rPr>
          <w:rFonts w:ascii="Times New Roman" w:hAnsi="Times New Roman"/>
          <w:sz w:val="28"/>
          <w:szCs w:val="28"/>
          <w:lang w:val="en-US"/>
        </w:rPr>
        <w:t>P</w:t>
      </w:r>
      <w:r w:rsidRPr="00E83125">
        <w:rPr>
          <w:rFonts w:ascii="Times New Roman" w:hAnsi="Times New Roman"/>
          <w:sz w:val="28"/>
          <w:szCs w:val="28"/>
        </w:rPr>
        <w:t>/</w:t>
      </w:r>
      <w:r w:rsidRPr="00E83125">
        <w:rPr>
          <w:rFonts w:ascii="Times New Roman" w:hAnsi="Times New Roman"/>
          <w:sz w:val="28"/>
          <w:szCs w:val="28"/>
          <w:lang w:val="en-US"/>
        </w:rPr>
        <w:t>E</w:t>
      </w:r>
      <w:r w:rsidRPr="00E83125">
        <w:rPr>
          <w:rFonts w:ascii="Times New Roman" w:hAnsi="Times New Roman"/>
          <w:sz w:val="28"/>
          <w:szCs w:val="28"/>
        </w:rPr>
        <w:t xml:space="preserve">, </w:t>
      </w:r>
      <w:r w:rsidRPr="00E83125">
        <w:rPr>
          <w:rFonts w:ascii="Times New Roman" w:hAnsi="Times New Roman"/>
          <w:sz w:val="28"/>
          <w:szCs w:val="28"/>
          <w:lang w:val="en-US"/>
        </w:rPr>
        <w:t>EV</w:t>
      </w:r>
      <w:r w:rsidRPr="00E83125">
        <w:rPr>
          <w:rFonts w:ascii="Times New Roman" w:hAnsi="Times New Roman"/>
          <w:sz w:val="28"/>
          <w:szCs w:val="28"/>
        </w:rPr>
        <w:t>/</w:t>
      </w:r>
      <w:r w:rsidRPr="00E83125">
        <w:rPr>
          <w:rFonts w:ascii="Times New Roman" w:hAnsi="Times New Roman"/>
          <w:sz w:val="28"/>
          <w:szCs w:val="28"/>
          <w:lang w:val="en-US"/>
        </w:rPr>
        <w:t>EBITDA</w:t>
      </w:r>
      <w:r w:rsidRPr="00E83125">
        <w:rPr>
          <w:rFonts w:ascii="Times New Roman" w:hAnsi="Times New Roman"/>
          <w:sz w:val="28"/>
          <w:szCs w:val="28"/>
        </w:rPr>
        <w:t xml:space="preserve"> и т.п.).</w:t>
      </w:r>
    </w:p>
    <w:p w:rsidR="008A638B" w:rsidRPr="00E83125" w:rsidRDefault="0047693C" w:rsidP="008A638B">
      <w:pPr>
        <w:spacing w:after="0" w:line="360" w:lineRule="auto"/>
        <w:ind w:firstLine="709"/>
        <w:jc w:val="both"/>
        <w:rPr>
          <w:rFonts w:ascii="Times New Roman" w:hAnsi="Times New Roman"/>
          <w:b/>
          <w:sz w:val="28"/>
          <w:szCs w:val="28"/>
        </w:rPr>
      </w:pPr>
      <w:r w:rsidRPr="00E83125">
        <w:rPr>
          <w:rFonts w:ascii="Times New Roman" w:hAnsi="Times New Roman"/>
          <w:b/>
          <w:sz w:val="28"/>
          <w:szCs w:val="28"/>
        </w:rPr>
        <w:t>Тема 3</w:t>
      </w:r>
      <w:r w:rsidR="00EA321D" w:rsidRPr="00E83125">
        <w:rPr>
          <w:rFonts w:ascii="Times New Roman" w:hAnsi="Times New Roman"/>
          <w:b/>
          <w:sz w:val="28"/>
          <w:szCs w:val="28"/>
        </w:rPr>
        <w:t xml:space="preserve">. </w:t>
      </w:r>
      <w:r w:rsidR="008A638B" w:rsidRPr="00E83125">
        <w:rPr>
          <w:rFonts w:ascii="Times New Roman" w:hAnsi="Times New Roman"/>
          <w:b/>
          <w:sz w:val="28"/>
          <w:szCs w:val="28"/>
        </w:rPr>
        <w:t xml:space="preserve"> Стратегии формирования структуры капитала фирмы</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Капитал и его составляющие для определения цены, стоимости и структуры капитала. Определение средневзвешенной цены: текущей, оптимальной, целевой, предельной. Цели определения цены и стоимости капитала.</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lastRenderedPageBreak/>
        <w:t>Содержание теорий структуры капитала. Модели структуры капитала: Модильяни-Миллера (</w:t>
      </w:r>
      <w:smartTag w:uri="urn:schemas-microsoft-com:office:smarttags" w:element="metricconverter">
        <w:smartTagPr>
          <w:attr w:name="ProductID" w:val="1958 г"/>
        </w:smartTagPr>
        <w:r w:rsidRPr="00E83125">
          <w:rPr>
            <w:rFonts w:ascii="Times New Roman" w:hAnsi="Times New Roman"/>
            <w:sz w:val="28"/>
            <w:szCs w:val="28"/>
          </w:rPr>
          <w:t>1958 г</w:t>
        </w:r>
      </w:smartTag>
      <w:r w:rsidRPr="00E83125">
        <w:rPr>
          <w:rFonts w:ascii="Times New Roman" w:hAnsi="Times New Roman"/>
          <w:sz w:val="28"/>
          <w:szCs w:val="28"/>
        </w:rPr>
        <w:t xml:space="preserve">. и </w:t>
      </w:r>
      <w:smartTag w:uri="urn:schemas-microsoft-com:office:smarttags" w:element="metricconverter">
        <w:smartTagPr>
          <w:attr w:name="ProductID" w:val="1963 г"/>
        </w:smartTagPr>
        <w:r w:rsidRPr="00E83125">
          <w:rPr>
            <w:rFonts w:ascii="Times New Roman" w:hAnsi="Times New Roman"/>
            <w:sz w:val="28"/>
            <w:szCs w:val="28"/>
          </w:rPr>
          <w:t>1963 г</w:t>
        </w:r>
      </w:smartTag>
      <w:r w:rsidRPr="00E83125">
        <w:rPr>
          <w:rFonts w:ascii="Times New Roman" w:hAnsi="Times New Roman"/>
          <w:sz w:val="28"/>
          <w:szCs w:val="28"/>
        </w:rPr>
        <w:t>.); Миллера (</w:t>
      </w:r>
      <w:smartTag w:uri="urn:schemas-microsoft-com:office:smarttags" w:element="metricconverter">
        <w:smartTagPr>
          <w:attr w:name="ProductID" w:val="1976 г"/>
        </w:smartTagPr>
        <w:r w:rsidRPr="00E83125">
          <w:rPr>
            <w:rFonts w:ascii="Times New Roman" w:hAnsi="Times New Roman"/>
            <w:sz w:val="28"/>
            <w:szCs w:val="28"/>
          </w:rPr>
          <w:t>1976 г</w:t>
        </w:r>
      </w:smartTag>
      <w:r w:rsidRPr="00E83125">
        <w:rPr>
          <w:rFonts w:ascii="Times New Roman" w:hAnsi="Times New Roman"/>
          <w:sz w:val="28"/>
          <w:szCs w:val="28"/>
        </w:rPr>
        <w:t>.); традиционный подход; компромиссная модель; иерархии; сигнальные модели</w:t>
      </w:r>
      <w:r w:rsidRPr="00E83125">
        <w:rPr>
          <w:rFonts w:ascii="Times New Roman" w:hAnsi="Times New Roman"/>
          <w:b/>
          <w:sz w:val="28"/>
          <w:szCs w:val="28"/>
        </w:rPr>
        <w:t xml:space="preserve"> </w:t>
      </w:r>
      <w:r w:rsidRPr="00E83125">
        <w:rPr>
          <w:rFonts w:ascii="Times New Roman" w:hAnsi="Times New Roman"/>
          <w:sz w:val="28"/>
          <w:szCs w:val="28"/>
        </w:rPr>
        <w:t>Росса (</w:t>
      </w:r>
      <w:smartTag w:uri="urn:schemas-microsoft-com:office:smarttags" w:element="metricconverter">
        <w:smartTagPr>
          <w:attr w:name="ProductID" w:val="1977 г"/>
        </w:smartTagPr>
        <w:r w:rsidRPr="00E83125">
          <w:rPr>
            <w:rFonts w:ascii="Times New Roman" w:hAnsi="Times New Roman"/>
            <w:sz w:val="28"/>
            <w:szCs w:val="28"/>
          </w:rPr>
          <w:t>1977 г</w:t>
        </w:r>
      </w:smartTag>
      <w:r w:rsidRPr="00E83125">
        <w:rPr>
          <w:rFonts w:ascii="Times New Roman" w:hAnsi="Times New Roman"/>
          <w:sz w:val="28"/>
          <w:szCs w:val="28"/>
        </w:rPr>
        <w:t xml:space="preserve">.), Майерса – </w:t>
      </w:r>
      <w:proofErr w:type="spellStart"/>
      <w:r w:rsidRPr="00E83125">
        <w:rPr>
          <w:rFonts w:ascii="Times New Roman" w:hAnsi="Times New Roman"/>
          <w:sz w:val="28"/>
          <w:szCs w:val="28"/>
        </w:rPr>
        <w:t>Майлуфа</w:t>
      </w:r>
      <w:proofErr w:type="spellEnd"/>
      <w:r w:rsidRPr="00E83125">
        <w:rPr>
          <w:rFonts w:ascii="Times New Roman" w:hAnsi="Times New Roman"/>
          <w:sz w:val="28"/>
          <w:szCs w:val="28"/>
        </w:rPr>
        <w:t xml:space="preserve"> (</w:t>
      </w:r>
      <w:smartTag w:uri="urn:schemas-microsoft-com:office:smarttags" w:element="metricconverter">
        <w:smartTagPr>
          <w:attr w:name="ProductID" w:val="1984 г"/>
        </w:smartTagPr>
        <w:r w:rsidRPr="00E83125">
          <w:rPr>
            <w:rFonts w:ascii="Times New Roman" w:hAnsi="Times New Roman"/>
            <w:sz w:val="28"/>
            <w:szCs w:val="28"/>
          </w:rPr>
          <w:t>1984 г</w:t>
        </w:r>
      </w:smartTag>
      <w:r w:rsidRPr="00E83125">
        <w:rPr>
          <w:rFonts w:ascii="Times New Roman" w:hAnsi="Times New Roman"/>
          <w:sz w:val="28"/>
          <w:szCs w:val="28"/>
        </w:rPr>
        <w:t xml:space="preserve">.); поведенческие модели Бейкера и </w:t>
      </w:r>
      <w:proofErr w:type="spellStart"/>
      <w:r w:rsidRPr="00E83125">
        <w:rPr>
          <w:rFonts w:ascii="Times New Roman" w:hAnsi="Times New Roman"/>
          <w:sz w:val="28"/>
          <w:szCs w:val="28"/>
        </w:rPr>
        <w:t>Веглера</w:t>
      </w:r>
      <w:proofErr w:type="spellEnd"/>
      <w:r w:rsidRPr="00E83125">
        <w:rPr>
          <w:rFonts w:ascii="Times New Roman" w:hAnsi="Times New Roman"/>
          <w:sz w:val="28"/>
          <w:szCs w:val="28"/>
        </w:rPr>
        <w:t xml:space="preserve"> (</w:t>
      </w:r>
      <w:smartTag w:uri="urn:schemas-microsoft-com:office:smarttags" w:element="metricconverter">
        <w:smartTagPr>
          <w:attr w:name="ProductID" w:val="2002 г"/>
        </w:smartTagPr>
        <w:r w:rsidRPr="00E83125">
          <w:rPr>
            <w:rFonts w:ascii="Times New Roman" w:hAnsi="Times New Roman"/>
            <w:sz w:val="28"/>
            <w:szCs w:val="28"/>
          </w:rPr>
          <w:t>2002 г</w:t>
        </w:r>
      </w:smartTag>
      <w:r w:rsidRPr="00E83125">
        <w:rPr>
          <w:rFonts w:ascii="Times New Roman" w:hAnsi="Times New Roman"/>
          <w:sz w:val="28"/>
          <w:szCs w:val="28"/>
        </w:rPr>
        <w:t xml:space="preserve">.), </w:t>
      </w:r>
      <w:proofErr w:type="spellStart"/>
      <w:r w:rsidRPr="00E83125">
        <w:rPr>
          <w:rFonts w:ascii="Times New Roman" w:hAnsi="Times New Roman"/>
          <w:sz w:val="28"/>
          <w:szCs w:val="28"/>
        </w:rPr>
        <w:t>Диттмара</w:t>
      </w:r>
      <w:proofErr w:type="spellEnd"/>
      <w:r w:rsidRPr="00E83125">
        <w:rPr>
          <w:rFonts w:ascii="Times New Roman" w:hAnsi="Times New Roman"/>
          <w:sz w:val="28"/>
          <w:szCs w:val="28"/>
        </w:rPr>
        <w:t xml:space="preserve"> и </w:t>
      </w:r>
      <w:proofErr w:type="spellStart"/>
      <w:r w:rsidRPr="00E83125">
        <w:rPr>
          <w:rFonts w:ascii="Times New Roman" w:hAnsi="Times New Roman"/>
          <w:sz w:val="28"/>
          <w:szCs w:val="28"/>
        </w:rPr>
        <w:t>Такора</w:t>
      </w:r>
      <w:proofErr w:type="spellEnd"/>
      <w:r w:rsidRPr="00E83125">
        <w:rPr>
          <w:rFonts w:ascii="Times New Roman" w:hAnsi="Times New Roman"/>
          <w:sz w:val="28"/>
          <w:szCs w:val="28"/>
        </w:rPr>
        <w:t xml:space="preserve"> (</w:t>
      </w:r>
      <w:smartTag w:uri="urn:schemas-microsoft-com:office:smarttags" w:element="metricconverter">
        <w:smartTagPr>
          <w:attr w:name="ProductID" w:val="2007 г"/>
        </w:smartTagPr>
        <w:r w:rsidRPr="00E83125">
          <w:rPr>
            <w:rFonts w:ascii="Times New Roman" w:hAnsi="Times New Roman"/>
            <w:sz w:val="28"/>
            <w:szCs w:val="28"/>
          </w:rPr>
          <w:t>2007 г</w:t>
        </w:r>
      </w:smartTag>
      <w:r w:rsidRPr="00E83125">
        <w:rPr>
          <w:rFonts w:ascii="Times New Roman" w:hAnsi="Times New Roman"/>
          <w:sz w:val="28"/>
          <w:szCs w:val="28"/>
        </w:rPr>
        <w:t xml:space="preserve">.); информационных каскадов </w:t>
      </w:r>
      <w:proofErr w:type="spellStart"/>
      <w:r w:rsidRPr="00E83125">
        <w:rPr>
          <w:rFonts w:ascii="Times New Roman" w:hAnsi="Times New Roman"/>
          <w:sz w:val="28"/>
          <w:szCs w:val="28"/>
        </w:rPr>
        <w:t>Бихчандани</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Хиршляйфера</w:t>
      </w:r>
      <w:proofErr w:type="spellEnd"/>
      <w:r w:rsidRPr="00E83125">
        <w:rPr>
          <w:rFonts w:ascii="Times New Roman" w:hAnsi="Times New Roman"/>
          <w:sz w:val="28"/>
          <w:szCs w:val="28"/>
        </w:rPr>
        <w:t xml:space="preserve"> и </w:t>
      </w:r>
      <w:proofErr w:type="spellStart"/>
      <w:r w:rsidRPr="00E83125">
        <w:rPr>
          <w:rFonts w:ascii="Times New Roman" w:hAnsi="Times New Roman"/>
          <w:sz w:val="28"/>
          <w:szCs w:val="28"/>
        </w:rPr>
        <w:t>Вэлча</w:t>
      </w:r>
      <w:proofErr w:type="spellEnd"/>
      <w:r w:rsidRPr="00E83125">
        <w:rPr>
          <w:rFonts w:ascii="Times New Roman" w:hAnsi="Times New Roman"/>
          <w:sz w:val="28"/>
          <w:szCs w:val="28"/>
        </w:rPr>
        <w:t xml:space="preserve"> (</w:t>
      </w:r>
      <w:smartTag w:uri="urn:schemas-microsoft-com:office:smarttags" w:element="metricconverter">
        <w:smartTagPr>
          <w:attr w:name="ProductID" w:val="2007 г"/>
        </w:smartTagPr>
        <w:r w:rsidRPr="00E83125">
          <w:rPr>
            <w:rFonts w:ascii="Times New Roman" w:hAnsi="Times New Roman"/>
            <w:sz w:val="28"/>
            <w:szCs w:val="28"/>
          </w:rPr>
          <w:t>2007 г</w:t>
        </w:r>
      </w:smartTag>
      <w:r w:rsidRPr="00E83125">
        <w:rPr>
          <w:rFonts w:ascii="Times New Roman" w:hAnsi="Times New Roman"/>
          <w:sz w:val="28"/>
          <w:szCs w:val="28"/>
        </w:rPr>
        <w:t xml:space="preserve">.). Эмпирические доказательства возможности использования теорий структуры капитала при принятии финансовых решений.  </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Факторы, влияющие на выбор структуры капитала. Особенности выбора структуры капитала на развивающихся рынках.</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Финансовые отношения компании и ее собственников. Дивидендная политика как часть решений по финансированию бизнеса. Значение дивидендной политики в формировании финансовой стратегии фирмы. Взаимосвязь решений по структуре капитала и распределению прибыли.    </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Типы дивидендной политики, их влияние на финансовую стратегию. Взаимосвязь рыночной стоимости фирмы и дивидендов. Особенности дивидендных выплат на развивающихся рынках.</w:t>
      </w:r>
    </w:p>
    <w:p w:rsidR="008A638B" w:rsidRPr="00E83125" w:rsidRDefault="00EA321D" w:rsidP="008A638B">
      <w:pPr>
        <w:spacing w:after="0" w:line="360" w:lineRule="auto"/>
        <w:ind w:firstLine="709"/>
        <w:jc w:val="both"/>
        <w:rPr>
          <w:rFonts w:ascii="Times New Roman" w:hAnsi="Times New Roman"/>
          <w:b/>
          <w:sz w:val="28"/>
          <w:szCs w:val="28"/>
        </w:rPr>
      </w:pPr>
      <w:r w:rsidRPr="00E83125">
        <w:rPr>
          <w:rFonts w:ascii="Times New Roman" w:hAnsi="Times New Roman"/>
          <w:b/>
          <w:sz w:val="28"/>
          <w:szCs w:val="28"/>
        </w:rPr>
        <w:t xml:space="preserve">Тема </w:t>
      </w:r>
      <w:r w:rsidR="0047693C" w:rsidRPr="00E83125">
        <w:rPr>
          <w:rFonts w:ascii="Times New Roman" w:hAnsi="Times New Roman"/>
          <w:b/>
          <w:sz w:val="28"/>
          <w:szCs w:val="28"/>
        </w:rPr>
        <w:t>4</w:t>
      </w:r>
      <w:r w:rsidRPr="00E83125">
        <w:rPr>
          <w:rFonts w:ascii="Times New Roman" w:hAnsi="Times New Roman"/>
          <w:b/>
          <w:sz w:val="28"/>
          <w:szCs w:val="28"/>
        </w:rPr>
        <w:t xml:space="preserve">. </w:t>
      </w:r>
      <w:r w:rsidR="008A638B" w:rsidRPr="00E83125">
        <w:rPr>
          <w:rFonts w:ascii="Times New Roman" w:hAnsi="Times New Roman"/>
          <w:b/>
          <w:sz w:val="28"/>
          <w:szCs w:val="28"/>
        </w:rPr>
        <w:t xml:space="preserve"> Инструменты реализации финансовой стратегии фирмы</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Финансовое прогнозирование в организации: понятие, цели, задачи, этапы. Роль финансового </w:t>
      </w:r>
      <w:r w:rsidR="0047693C" w:rsidRPr="00E83125">
        <w:rPr>
          <w:rFonts w:ascii="Times New Roman" w:hAnsi="Times New Roman"/>
          <w:sz w:val="28"/>
          <w:szCs w:val="28"/>
        </w:rPr>
        <w:t>прогнозирования в</w:t>
      </w:r>
      <w:r w:rsidRPr="00E83125">
        <w:rPr>
          <w:rFonts w:ascii="Times New Roman" w:hAnsi="Times New Roman"/>
          <w:sz w:val="28"/>
          <w:szCs w:val="28"/>
        </w:rPr>
        <w:t xml:space="preserve"> реа</w:t>
      </w:r>
      <w:smartTag w:uri="urn:schemas-microsoft-com:office:smarttags" w:element="PersonName">
        <w:r w:rsidRPr="00E83125">
          <w:rPr>
            <w:rFonts w:ascii="Times New Roman" w:hAnsi="Times New Roman"/>
            <w:sz w:val="28"/>
            <w:szCs w:val="28"/>
          </w:rPr>
          <w:t>лиза</w:t>
        </w:r>
      </w:smartTag>
      <w:r w:rsidRPr="00E83125">
        <w:rPr>
          <w:rFonts w:ascii="Times New Roman" w:hAnsi="Times New Roman"/>
          <w:sz w:val="28"/>
          <w:szCs w:val="28"/>
        </w:rPr>
        <w:t xml:space="preserve">ции финансовой стратегии фирмы. Виды финансовых прогнозов, их форматы. </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Методы финансового прогнозирования данных финансовой отчетности. Факторы, влияющие на потребность во внешнем финансировании.  </w:t>
      </w:r>
    </w:p>
    <w:p w:rsidR="008A638B" w:rsidRPr="00E83125" w:rsidRDefault="008A638B" w:rsidP="008A638B">
      <w:pPr>
        <w:pStyle w:val="25"/>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Модели и матрицы финансовых стратегий.</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Содержание концепции сбалансированной системы показателей (</w:t>
      </w:r>
      <w:proofErr w:type="spellStart"/>
      <w:r w:rsidRPr="00E83125">
        <w:rPr>
          <w:rFonts w:ascii="Times New Roman" w:hAnsi="Times New Roman"/>
          <w:sz w:val="28"/>
          <w:szCs w:val="28"/>
        </w:rPr>
        <w:t>Balanced</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Scorecard</w:t>
      </w:r>
      <w:proofErr w:type="spellEnd"/>
      <w:r w:rsidRPr="00E83125">
        <w:rPr>
          <w:rFonts w:ascii="Times New Roman" w:hAnsi="Times New Roman"/>
          <w:sz w:val="28"/>
          <w:szCs w:val="28"/>
        </w:rPr>
        <w:t xml:space="preserve"> - BSC) и ключевых показателей эффективности (</w:t>
      </w:r>
      <w:proofErr w:type="spellStart"/>
      <w:r w:rsidRPr="00E83125">
        <w:rPr>
          <w:rFonts w:ascii="Times New Roman" w:hAnsi="Times New Roman"/>
          <w:sz w:val="28"/>
          <w:szCs w:val="28"/>
        </w:rPr>
        <w:t>Key</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performance</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indicators</w:t>
      </w:r>
      <w:proofErr w:type="spellEnd"/>
      <w:r w:rsidRPr="00E83125">
        <w:rPr>
          <w:rFonts w:ascii="Times New Roman" w:hAnsi="Times New Roman"/>
          <w:sz w:val="28"/>
          <w:szCs w:val="28"/>
        </w:rPr>
        <w:t xml:space="preserve"> - KPI).  Целевые и пороговые значения показателей. Учет различных факторов при определении KPI: целей компании, стадии жизненного цикла компании, отраслевых особенностей, размера компании и др.</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lastRenderedPageBreak/>
        <w:t xml:space="preserve">Особенности BSC: основные элементы, проекции, принципы, преимущества как инструмента и технологии стратегического корпоративного управления и корпоративных финансов.  </w:t>
      </w:r>
    </w:p>
    <w:p w:rsidR="008A638B" w:rsidRPr="00E83125" w:rsidRDefault="008A638B" w:rsidP="008A638B">
      <w:pPr>
        <w:widowControl w:val="0"/>
        <w:autoSpaceDE w:val="0"/>
        <w:autoSpaceDN w:val="0"/>
        <w:adjustRightInd w:val="0"/>
        <w:spacing w:after="0" w:line="360" w:lineRule="auto"/>
        <w:ind w:firstLine="709"/>
        <w:jc w:val="both"/>
        <w:rPr>
          <w:rFonts w:ascii="Times New Roman" w:hAnsi="Times New Roman"/>
          <w:sz w:val="28"/>
          <w:szCs w:val="28"/>
        </w:rPr>
      </w:pPr>
      <w:r w:rsidRPr="00E83125">
        <w:rPr>
          <w:rFonts w:ascii="Times New Roman" w:hAnsi="Times New Roman"/>
          <w:sz w:val="28"/>
          <w:szCs w:val="28"/>
        </w:rPr>
        <w:t>Финансовый план как раздел бизнес-плана предприятия. Содержание финансовых прогнозов и методы расчета их основных показателей.</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Факторы, определяющие темпы роста фирмы. Моделирование растущего бизнеса. Коэффициент устойчивого роста (</w:t>
      </w:r>
      <w:r w:rsidRPr="00E83125">
        <w:rPr>
          <w:rFonts w:ascii="Times New Roman" w:hAnsi="Times New Roman"/>
          <w:sz w:val="28"/>
          <w:szCs w:val="28"/>
          <w:lang w:val="en-US"/>
        </w:rPr>
        <w:t>SGR</w:t>
      </w:r>
      <w:r w:rsidRPr="00E83125">
        <w:rPr>
          <w:rFonts w:ascii="Times New Roman" w:hAnsi="Times New Roman"/>
          <w:sz w:val="28"/>
          <w:szCs w:val="28"/>
        </w:rPr>
        <w:t xml:space="preserve">), алгоритмы его расчета, порядок использования в финансовом моделировании. </w:t>
      </w:r>
    </w:p>
    <w:p w:rsidR="00E96F5A" w:rsidRPr="00E83125" w:rsidRDefault="002B2CAC" w:rsidP="00D86FB1">
      <w:pPr>
        <w:pStyle w:val="1"/>
        <w:spacing w:before="0" w:after="0" w:line="360" w:lineRule="auto"/>
        <w:ind w:firstLine="567"/>
        <w:jc w:val="both"/>
        <w:rPr>
          <w:rFonts w:ascii="Times New Roman" w:hAnsi="Times New Roman"/>
          <w:color w:val="auto"/>
          <w:kern w:val="32"/>
        </w:rPr>
      </w:pPr>
      <w:bookmarkStart w:id="10" w:name="_Toc53172245"/>
      <w:r w:rsidRPr="00E83125">
        <w:rPr>
          <w:rFonts w:ascii="Times New Roman" w:hAnsi="Times New Roman"/>
          <w:color w:val="auto"/>
          <w:kern w:val="32"/>
        </w:rPr>
        <w:t>5.2 Учебно-тематический план</w:t>
      </w:r>
      <w:bookmarkEnd w:id="10"/>
      <w:r w:rsidR="00BE1173" w:rsidRPr="00E83125">
        <w:rPr>
          <w:rFonts w:ascii="Times New Roman" w:hAnsi="Times New Roman"/>
          <w:color w:val="auto"/>
          <w:kern w:val="32"/>
        </w:rPr>
        <w:t xml:space="preserve">   </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64"/>
        <w:gridCol w:w="850"/>
        <w:gridCol w:w="993"/>
        <w:gridCol w:w="992"/>
        <w:gridCol w:w="1672"/>
        <w:gridCol w:w="992"/>
        <w:gridCol w:w="1701"/>
      </w:tblGrid>
      <w:tr w:rsidR="008D19BB" w:rsidRPr="00E83125" w:rsidTr="005F6807">
        <w:tc>
          <w:tcPr>
            <w:tcW w:w="568" w:type="dxa"/>
            <w:vMerge w:val="restart"/>
            <w:vAlign w:val="center"/>
          </w:tcPr>
          <w:p w:rsidR="008D19BB" w:rsidRPr="00E83125" w:rsidRDefault="008D19BB" w:rsidP="00AC75FA">
            <w:pPr>
              <w:spacing w:after="0" w:line="240" w:lineRule="auto"/>
              <w:jc w:val="center"/>
              <w:rPr>
                <w:rFonts w:ascii="Times New Roman" w:hAnsi="Times New Roman"/>
                <w:sz w:val="24"/>
                <w:szCs w:val="24"/>
              </w:rPr>
            </w:pPr>
            <w:r w:rsidRPr="00E83125">
              <w:rPr>
                <w:rFonts w:ascii="Times New Roman" w:hAnsi="Times New Roman"/>
                <w:sz w:val="24"/>
                <w:szCs w:val="24"/>
              </w:rPr>
              <w:t>№ п/п</w:t>
            </w:r>
          </w:p>
        </w:tc>
        <w:tc>
          <w:tcPr>
            <w:tcW w:w="2864" w:type="dxa"/>
            <w:vMerge w:val="restart"/>
            <w:vAlign w:val="center"/>
          </w:tcPr>
          <w:p w:rsidR="008D19BB" w:rsidRPr="00E83125" w:rsidRDefault="00900A79" w:rsidP="005F6807">
            <w:pPr>
              <w:spacing w:after="0" w:line="240" w:lineRule="auto"/>
              <w:jc w:val="center"/>
              <w:rPr>
                <w:rFonts w:ascii="Times New Roman" w:hAnsi="Times New Roman"/>
                <w:sz w:val="24"/>
                <w:szCs w:val="24"/>
              </w:rPr>
            </w:pPr>
            <w:r w:rsidRPr="00E83125">
              <w:rPr>
                <w:rFonts w:ascii="Times New Roman" w:hAnsi="Times New Roman"/>
                <w:sz w:val="24"/>
                <w:szCs w:val="24"/>
              </w:rPr>
              <w:t>Наименование тем (раздел</w:t>
            </w:r>
            <w:r w:rsidR="005F6807" w:rsidRPr="00E83125">
              <w:rPr>
                <w:rFonts w:ascii="Times New Roman" w:hAnsi="Times New Roman"/>
                <w:sz w:val="24"/>
                <w:szCs w:val="24"/>
              </w:rPr>
              <w:t>о</w:t>
            </w:r>
            <w:r w:rsidRPr="00E83125">
              <w:rPr>
                <w:rFonts w:ascii="Times New Roman" w:hAnsi="Times New Roman"/>
                <w:sz w:val="24"/>
                <w:szCs w:val="24"/>
              </w:rPr>
              <w:t>в</w:t>
            </w:r>
            <w:r w:rsidR="008D19BB" w:rsidRPr="00E83125">
              <w:rPr>
                <w:rFonts w:ascii="Times New Roman" w:hAnsi="Times New Roman"/>
                <w:sz w:val="24"/>
                <w:szCs w:val="24"/>
              </w:rPr>
              <w:t>) дисциплины</w:t>
            </w:r>
          </w:p>
        </w:tc>
        <w:tc>
          <w:tcPr>
            <w:tcW w:w="5499" w:type="dxa"/>
            <w:gridSpan w:val="5"/>
            <w:vAlign w:val="center"/>
          </w:tcPr>
          <w:p w:rsidR="008D19BB" w:rsidRPr="00E83125" w:rsidRDefault="008D19BB" w:rsidP="00AC75FA">
            <w:pPr>
              <w:spacing w:after="0" w:line="240" w:lineRule="auto"/>
              <w:jc w:val="center"/>
              <w:rPr>
                <w:rFonts w:ascii="Times New Roman" w:hAnsi="Times New Roman"/>
                <w:sz w:val="24"/>
                <w:szCs w:val="24"/>
              </w:rPr>
            </w:pPr>
            <w:r w:rsidRPr="00E83125">
              <w:rPr>
                <w:rFonts w:ascii="Times New Roman" w:hAnsi="Times New Roman"/>
                <w:sz w:val="24"/>
                <w:szCs w:val="24"/>
              </w:rPr>
              <w:t>Трудоемкость в часах</w:t>
            </w:r>
          </w:p>
        </w:tc>
        <w:tc>
          <w:tcPr>
            <w:tcW w:w="1701" w:type="dxa"/>
            <w:vMerge w:val="restart"/>
            <w:vAlign w:val="center"/>
          </w:tcPr>
          <w:p w:rsidR="008D19BB" w:rsidRPr="00E83125" w:rsidRDefault="008D19BB" w:rsidP="00AC75FA">
            <w:pPr>
              <w:spacing w:after="0" w:line="240" w:lineRule="auto"/>
              <w:jc w:val="center"/>
              <w:rPr>
                <w:rFonts w:ascii="Times New Roman" w:hAnsi="Times New Roman"/>
                <w:sz w:val="24"/>
                <w:szCs w:val="24"/>
              </w:rPr>
            </w:pPr>
            <w:r w:rsidRPr="00E83125">
              <w:rPr>
                <w:rFonts w:ascii="Times New Roman" w:hAnsi="Times New Roman"/>
                <w:sz w:val="24"/>
                <w:szCs w:val="24"/>
              </w:rPr>
              <w:t>Формы текущего контроля успеваемости</w:t>
            </w:r>
          </w:p>
        </w:tc>
      </w:tr>
      <w:tr w:rsidR="008D19BB" w:rsidRPr="00E83125" w:rsidTr="005F6807">
        <w:tc>
          <w:tcPr>
            <w:tcW w:w="568" w:type="dxa"/>
            <w:vMerge/>
            <w:vAlign w:val="center"/>
          </w:tcPr>
          <w:p w:rsidR="008D19BB" w:rsidRPr="00E83125" w:rsidRDefault="008D19BB" w:rsidP="00AC75FA">
            <w:pPr>
              <w:spacing w:after="0" w:line="240" w:lineRule="auto"/>
              <w:jc w:val="center"/>
              <w:rPr>
                <w:rFonts w:ascii="Times New Roman" w:hAnsi="Times New Roman"/>
                <w:sz w:val="24"/>
                <w:szCs w:val="24"/>
              </w:rPr>
            </w:pPr>
          </w:p>
        </w:tc>
        <w:tc>
          <w:tcPr>
            <w:tcW w:w="2864" w:type="dxa"/>
            <w:vMerge/>
            <w:vAlign w:val="center"/>
          </w:tcPr>
          <w:p w:rsidR="008D19BB" w:rsidRPr="00E83125" w:rsidRDefault="008D19BB" w:rsidP="0056092E">
            <w:pPr>
              <w:spacing w:after="0" w:line="240" w:lineRule="auto"/>
              <w:jc w:val="both"/>
              <w:rPr>
                <w:rFonts w:ascii="Times New Roman" w:hAnsi="Times New Roman"/>
                <w:sz w:val="24"/>
                <w:szCs w:val="24"/>
              </w:rPr>
            </w:pPr>
          </w:p>
        </w:tc>
        <w:tc>
          <w:tcPr>
            <w:tcW w:w="850" w:type="dxa"/>
            <w:vMerge w:val="restart"/>
            <w:vAlign w:val="center"/>
          </w:tcPr>
          <w:p w:rsidR="008D19BB" w:rsidRPr="00E83125" w:rsidRDefault="008D19BB" w:rsidP="00AC75FA">
            <w:pPr>
              <w:spacing w:after="0" w:line="240" w:lineRule="auto"/>
              <w:jc w:val="center"/>
              <w:rPr>
                <w:rFonts w:ascii="Times New Roman" w:hAnsi="Times New Roman"/>
                <w:sz w:val="24"/>
                <w:szCs w:val="24"/>
              </w:rPr>
            </w:pPr>
            <w:r w:rsidRPr="00E83125">
              <w:rPr>
                <w:rFonts w:ascii="Times New Roman" w:hAnsi="Times New Roman"/>
                <w:sz w:val="24"/>
                <w:szCs w:val="24"/>
              </w:rPr>
              <w:t>Всего</w:t>
            </w:r>
          </w:p>
        </w:tc>
        <w:tc>
          <w:tcPr>
            <w:tcW w:w="3657" w:type="dxa"/>
            <w:gridSpan w:val="3"/>
            <w:vAlign w:val="center"/>
          </w:tcPr>
          <w:p w:rsidR="008D19BB"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Контактная работа-</w:t>
            </w:r>
            <w:r w:rsidR="008D19BB" w:rsidRPr="00E83125">
              <w:rPr>
                <w:rFonts w:ascii="Times New Roman" w:hAnsi="Times New Roman"/>
                <w:sz w:val="24"/>
                <w:szCs w:val="24"/>
              </w:rPr>
              <w:t>Аудиторная работа</w:t>
            </w:r>
          </w:p>
        </w:tc>
        <w:tc>
          <w:tcPr>
            <w:tcW w:w="992" w:type="dxa"/>
            <w:vMerge w:val="restart"/>
            <w:vAlign w:val="center"/>
          </w:tcPr>
          <w:p w:rsidR="008D19BB" w:rsidRPr="00E83125" w:rsidRDefault="008D19BB" w:rsidP="00AC75FA">
            <w:pPr>
              <w:spacing w:after="0" w:line="240" w:lineRule="auto"/>
              <w:jc w:val="center"/>
              <w:rPr>
                <w:rFonts w:ascii="Times New Roman" w:hAnsi="Times New Roman"/>
                <w:sz w:val="24"/>
                <w:szCs w:val="24"/>
              </w:rPr>
            </w:pPr>
            <w:r w:rsidRPr="00E83125">
              <w:rPr>
                <w:rFonts w:ascii="Times New Roman" w:hAnsi="Times New Roman"/>
                <w:sz w:val="24"/>
                <w:szCs w:val="24"/>
              </w:rPr>
              <w:t>Самостоятельная работа</w:t>
            </w:r>
          </w:p>
        </w:tc>
        <w:tc>
          <w:tcPr>
            <w:tcW w:w="1701" w:type="dxa"/>
            <w:vMerge/>
            <w:vAlign w:val="center"/>
          </w:tcPr>
          <w:p w:rsidR="008D19BB" w:rsidRPr="00E83125" w:rsidRDefault="008D19BB" w:rsidP="00AC75FA">
            <w:pPr>
              <w:spacing w:after="0" w:line="240" w:lineRule="auto"/>
              <w:jc w:val="center"/>
              <w:rPr>
                <w:rFonts w:ascii="Times New Roman" w:hAnsi="Times New Roman"/>
                <w:sz w:val="24"/>
                <w:szCs w:val="24"/>
              </w:rPr>
            </w:pPr>
          </w:p>
        </w:tc>
      </w:tr>
      <w:tr w:rsidR="005F6807" w:rsidRPr="00E83125" w:rsidTr="005F6807">
        <w:tc>
          <w:tcPr>
            <w:tcW w:w="568" w:type="dxa"/>
            <w:vMerge/>
            <w:vAlign w:val="center"/>
          </w:tcPr>
          <w:p w:rsidR="005F6807" w:rsidRPr="00E83125" w:rsidRDefault="005F6807" w:rsidP="00AC75FA">
            <w:pPr>
              <w:spacing w:after="0" w:line="240" w:lineRule="auto"/>
              <w:jc w:val="center"/>
              <w:rPr>
                <w:rFonts w:ascii="Times New Roman" w:hAnsi="Times New Roman"/>
                <w:sz w:val="24"/>
                <w:szCs w:val="24"/>
              </w:rPr>
            </w:pPr>
          </w:p>
        </w:tc>
        <w:tc>
          <w:tcPr>
            <w:tcW w:w="2864" w:type="dxa"/>
            <w:vMerge/>
            <w:vAlign w:val="center"/>
          </w:tcPr>
          <w:p w:rsidR="005F6807" w:rsidRPr="00E83125" w:rsidRDefault="005F6807" w:rsidP="0056092E">
            <w:pPr>
              <w:spacing w:after="0" w:line="240" w:lineRule="auto"/>
              <w:jc w:val="both"/>
              <w:rPr>
                <w:rFonts w:ascii="Times New Roman" w:hAnsi="Times New Roman"/>
                <w:sz w:val="24"/>
                <w:szCs w:val="24"/>
              </w:rPr>
            </w:pPr>
          </w:p>
        </w:tc>
        <w:tc>
          <w:tcPr>
            <w:tcW w:w="850" w:type="dxa"/>
            <w:vMerge/>
            <w:vAlign w:val="center"/>
          </w:tcPr>
          <w:p w:rsidR="005F6807" w:rsidRPr="00E83125" w:rsidRDefault="005F6807" w:rsidP="00AC75FA">
            <w:pPr>
              <w:spacing w:after="0" w:line="240" w:lineRule="auto"/>
              <w:jc w:val="center"/>
              <w:rPr>
                <w:rFonts w:ascii="Times New Roman" w:hAnsi="Times New Roman"/>
                <w:sz w:val="24"/>
                <w:szCs w:val="24"/>
              </w:rPr>
            </w:pPr>
          </w:p>
        </w:tc>
        <w:tc>
          <w:tcPr>
            <w:tcW w:w="993" w:type="dxa"/>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 xml:space="preserve">Общая, в </w:t>
            </w:r>
            <w:proofErr w:type="spellStart"/>
            <w:r w:rsidRPr="00E83125">
              <w:rPr>
                <w:rFonts w:ascii="Times New Roman" w:hAnsi="Times New Roman"/>
                <w:sz w:val="24"/>
                <w:szCs w:val="24"/>
              </w:rPr>
              <w:t>т.ч</w:t>
            </w:r>
            <w:proofErr w:type="spellEnd"/>
            <w:r w:rsidRPr="00E83125">
              <w:rPr>
                <w:rFonts w:ascii="Times New Roman" w:hAnsi="Times New Roman"/>
                <w:sz w:val="24"/>
                <w:szCs w:val="24"/>
              </w:rPr>
              <w:t>.:</w:t>
            </w:r>
          </w:p>
        </w:tc>
        <w:tc>
          <w:tcPr>
            <w:tcW w:w="992" w:type="dxa"/>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Лекции</w:t>
            </w:r>
          </w:p>
        </w:tc>
        <w:tc>
          <w:tcPr>
            <w:tcW w:w="1672" w:type="dxa"/>
            <w:vAlign w:val="center"/>
          </w:tcPr>
          <w:p w:rsidR="005F6807" w:rsidRPr="00E83125" w:rsidRDefault="005F6807" w:rsidP="00AC75FA">
            <w:pPr>
              <w:spacing w:after="0" w:line="240" w:lineRule="auto"/>
              <w:jc w:val="center"/>
              <w:rPr>
                <w:rFonts w:ascii="Times New Roman" w:hAnsi="Times New Roman"/>
              </w:rPr>
            </w:pPr>
            <w:r w:rsidRPr="00E83125">
              <w:rPr>
                <w:rFonts w:ascii="Times New Roman" w:hAnsi="Times New Roman"/>
                <w:sz w:val="24"/>
                <w:szCs w:val="24"/>
              </w:rPr>
              <w:t>Семинары, практические занятия</w:t>
            </w:r>
          </w:p>
        </w:tc>
        <w:tc>
          <w:tcPr>
            <w:tcW w:w="992" w:type="dxa"/>
            <w:vMerge/>
            <w:vAlign w:val="center"/>
          </w:tcPr>
          <w:p w:rsidR="005F6807" w:rsidRPr="00E83125" w:rsidRDefault="005F6807" w:rsidP="00AC75FA">
            <w:pPr>
              <w:spacing w:after="0" w:line="240" w:lineRule="auto"/>
              <w:jc w:val="center"/>
              <w:rPr>
                <w:rFonts w:ascii="Times New Roman" w:hAnsi="Times New Roman"/>
                <w:sz w:val="24"/>
                <w:szCs w:val="24"/>
              </w:rPr>
            </w:pPr>
          </w:p>
        </w:tc>
        <w:tc>
          <w:tcPr>
            <w:tcW w:w="1701" w:type="dxa"/>
            <w:vMerge/>
            <w:vAlign w:val="center"/>
          </w:tcPr>
          <w:p w:rsidR="005F6807" w:rsidRPr="00E83125" w:rsidRDefault="005F6807" w:rsidP="00AC75FA">
            <w:pPr>
              <w:spacing w:after="0" w:line="240" w:lineRule="auto"/>
              <w:jc w:val="center"/>
              <w:rPr>
                <w:rFonts w:ascii="Times New Roman" w:hAnsi="Times New Roman"/>
                <w:sz w:val="24"/>
                <w:szCs w:val="24"/>
              </w:rPr>
            </w:pPr>
          </w:p>
        </w:tc>
      </w:tr>
      <w:tr w:rsidR="005F6807" w:rsidRPr="00E83125" w:rsidTr="005F6807">
        <w:tc>
          <w:tcPr>
            <w:tcW w:w="568" w:type="dxa"/>
            <w:vAlign w:val="center"/>
          </w:tcPr>
          <w:p w:rsidR="005F6807" w:rsidRPr="00E83125" w:rsidRDefault="005F6807" w:rsidP="00520DC0">
            <w:pPr>
              <w:pStyle w:val="ac"/>
              <w:numPr>
                <w:ilvl w:val="0"/>
                <w:numId w:val="4"/>
              </w:numPr>
              <w:spacing w:after="0" w:line="240" w:lineRule="auto"/>
              <w:ind w:left="0" w:firstLine="0"/>
              <w:jc w:val="center"/>
              <w:rPr>
                <w:rFonts w:ascii="Times New Roman" w:hAnsi="Times New Roman"/>
                <w:sz w:val="24"/>
                <w:szCs w:val="24"/>
                <w:lang w:val="ru-RU"/>
              </w:rPr>
            </w:pPr>
          </w:p>
        </w:tc>
        <w:tc>
          <w:tcPr>
            <w:tcW w:w="2864" w:type="dxa"/>
            <w:vAlign w:val="center"/>
          </w:tcPr>
          <w:p w:rsidR="005F6807" w:rsidRPr="00E83125" w:rsidRDefault="005F6807" w:rsidP="0056092E">
            <w:pPr>
              <w:spacing w:after="0" w:line="240" w:lineRule="auto"/>
              <w:jc w:val="both"/>
              <w:rPr>
                <w:rFonts w:ascii="Times New Roman" w:eastAsia="Times New Roman" w:hAnsi="Times New Roman"/>
                <w:sz w:val="24"/>
                <w:szCs w:val="24"/>
              </w:rPr>
            </w:pPr>
            <w:r w:rsidRPr="00E83125">
              <w:rPr>
                <w:rFonts w:ascii="Times New Roman" w:hAnsi="Times New Roman"/>
                <w:sz w:val="24"/>
                <w:szCs w:val="24"/>
              </w:rPr>
              <w:t xml:space="preserve">Финансовые стратегии в системе стратегических корпоративных финансов  </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tcPr>
          <w:p w:rsidR="005F6807" w:rsidRPr="00E83125" w:rsidRDefault="005F6807" w:rsidP="00AC75FA">
            <w:pPr>
              <w:spacing w:after="0" w:line="240" w:lineRule="auto"/>
              <w:jc w:val="center"/>
              <w:rPr>
                <w:rFonts w:ascii="Times New Roman" w:hAnsi="Times New Roman"/>
                <w:sz w:val="24"/>
                <w:szCs w:val="24"/>
                <w:lang w:eastAsia="ru-RU"/>
              </w:rPr>
            </w:pPr>
            <w:r w:rsidRPr="00E83125">
              <w:rPr>
                <w:rFonts w:ascii="Times New Roman" w:hAnsi="Times New Roman"/>
                <w:sz w:val="24"/>
                <w:szCs w:val="24"/>
              </w:rPr>
              <w:t>26</w:t>
            </w:r>
          </w:p>
        </w:tc>
        <w:tc>
          <w:tcPr>
            <w:tcW w:w="993" w:type="dxa"/>
            <w:tcBorders>
              <w:top w:val="single" w:sz="8" w:space="0" w:color="auto"/>
              <w:left w:val="nil"/>
              <w:bottom w:val="single" w:sz="8" w:space="0" w:color="auto"/>
              <w:right w:val="single" w:sz="8" w:space="0" w:color="auto"/>
            </w:tcBorders>
            <w:shd w:val="clear" w:color="auto" w:fill="auto"/>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4</w:t>
            </w:r>
          </w:p>
        </w:tc>
        <w:tc>
          <w:tcPr>
            <w:tcW w:w="992" w:type="dxa"/>
            <w:tcBorders>
              <w:top w:val="single" w:sz="8" w:space="0" w:color="auto"/>
              <w:left w:val="nil"/>
              <w:bottom w:val="single" w:sz="8" w:space="0" w:color="auto"/>
              <w:right w:val="single" w:sz="8" w:space="0" w:color="auto"/>
            </w:tcBorders>
            <w:shd w:val="clear" w:color="auto" w:fill="auto"/>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1</w:t>
            </w:r>
          </w:p>
        </w:tc>
        <w:tc>
          <w:tcPr>
            <w:tcW w:w="1672" w:type="dxa"/>
            <w:tcBorders>
              <w:top w:val="single" w:sz="8" w:space="0" w:color="auto"/>
              <w:left w:val="nil"/>
              <w:bottom w:val="single" w:sz="8" w:space="0" w:color="auto"/>
              <w:right w:val="single" w:sz="8" w:space="0" w:color="auto"/>
            </w:tcBorders>
            <w:shd w:val="clear" w:color="auto" w:fill="auto"/>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3</w:t>
            </w:r>
          </w:p>
        </w:tc>
        <w:tc>
          <w:tcPr>
            <w:tcW w:w="992" w:type="dxa"/>
            <w:tcBorders>
              <w:top w:val="single" w:sz="8" w:space="0" w:color="auto"/>
              <w:left w:val="nil"/>
              <w:bottom w:val="single" w:sz="8" w:space="0" w:color="auto"/>
              <w:right w:val="single" w:sz="8" w:space="0" w:color="auto"/>
            </w:tcBorders>
            <w:shd w:val="clear" w:color="auto" w:fill="auto"/>
            <w:vAlign w:val="center"/>
          </w:tcPr>
          <w:p w:rsidR="005F6807" w:rsidRPr="00E83125" w:rsidRDefault="005F6807" w:rsidP="00825CE3">
            <w:pPr>
              <w:spacing w:after="0" w:line="240" w:lineRule="auto"/>
              <w:jc w:val="center"/>
              <w:rPr>
                <w:rFonts w:ascii="Times New Roman" w:hAnsi="Times New Roman"/>
                <w:sz w:val="24"/>
                <w:szCs w:val="24"/>
              </w:rPr>
            </w:pPr>
            <w:r w:rsidRPr="00E83125">
              <w:rPr>
                <w:rFonts w:ascii="Times New Roman" w:hAnsi="Times New Roman"/>
                <w:sz w:val="24"/>
                <w:szCs w:val="24"/>
              </w:rPr>
              <w:t>22</w:t>
            </w:r>
          </w:p>
        </w:tc>
        <w:tc>
          <w:tcPr>
            <w:tcW w:w="1701" w:type="dxa"/>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Опрос, обсуждение вопросов, выступления</w:t>
            </w:r>
          </w:p>
        </w:tc>
      </w:tr>
      <w:tr w:rsidR="005F6807" w:rsidRPr="00E83125" w:rsidTr="005F6807">
        <w:tc>
          <w:tcPr>
            <w:tcW w:w="568" w:type="dxa"/>
            <w:vAlign w:val="center"/>
          </w:tcPr>
          <w:p w:rsidR="005F6807" w:rsidRPr="00E83125" w:rsidRDefault="005F6807" w:rsidP="00520DC0">
            <w:pPr>
              <w:pStyle w:val="ac"/>
              <w:numPr>
                <w:ilvl w:val="0"/>
                <w:numId w:val="4"/>
              </w:numPr>
              <w:spacing w:after="0" w:line="240" w:lineRule="auto"/>
              <w:ind w:left="0" w:firstLine="0"/>
              <w:jc w:val="center"/>
              <w:rPr>
                <w:rFonts w:ascii="Times New Roman" w:hAnsi="Times New Roman"/>
                <w:sz w:val="24"/>
                <w:szCs w:val="24"/>
                <w:lang w:val="ru-RU"/>
              </w:rPr>
            </w:pPr>
          </w:p>
        </w:tc>
        <w:tc>
          <w:tcPr>
            <w:tcW w:w="2864" w:type="dxa"/>
            <w:vAlign w:val="center"/>
          </w:tcPr>
          <w:p w:rsidR="005F6807" w:rsidRPr="00E83125" w:rsidRDefault="005F6807" w:rsidP="0056092E">
            <w:pPr>
              <w:spacing w:after="0" w:line="240" w:lineRule="auto"/>
              <w:jc w:val="both"/>
              <w:rPr>
                <w:rFonts w:ascii="Times New Roman" w:eastAsia="Times New Roman" w:hAnsi="Times New Roman"/>
                <w:sz w:val="24"/>
                <w:szCs w:val="24"/>
              </w:rPr>
            </w:pPr>
            <w:r w:rsidRPr="00E83125">
              <w:rPr>
                <w:rFonts w:ascii="Times New Roman" w:hAnsi="Times New Roman"/>
                <w:sz w:val="24"/>
                <w:szCs w:val="24"/>
              </w:rPr>
              <w:t>Рыночная стоимость фирмы в системе корпоративного финансового управления</w:t>
            </w:r>
          </w:p>
        </w:tc>
        <w:tc>
          <w:tcPr>
            <w:tcW w:w="850" w:type="dxa"/>
            <w:tcBorders>
              <w:top w:val="nil"/>
              <w:left w:val="single" w:sz="8" w:space="0" w:color="auto"/>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26</w:t>
            </w:r>
          </w:p>
        </w:tc>
        <w:tc>
          <w:tcPr>
            <w:tcW w:w="993"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4</w:t>
            </w:r>
          </w:p>
        </w:tc>
        <w:tc>
          <w:tcPr>
            <w:tcW w:w="992"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1</w:t>
            </w:r>
          </w:p>
        </w:tc>
        <w:tc>
          <w:tcPr>
            <w:tcW w:w="1672"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3</w:t>
            </w:r>
          </w:p>
        </w:tc>
        <w:tc>
          <w:tcPr>
            <w:tcW w:w="992"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22</w:t>
            </w:r>
          </w:p>
        </w:tc>
        <w:tc>
          <w:tcPr>
            <w:tcW w:w="1701" w:type="dxa"/>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Обсуждение вопросов, решение задач, выступления</w:t>
            </w:r>
          </w:p>
        </w:tc>
      </w:tr>
      <w:tr w:rsidR="005F6807" w:rsidRPr="00E83125" w:rsidTr="005F6807">
        <w:tc>
          <w:tcPr>
            <w:tcW w:w="568" w:type="dxa"/>
            <w:vAlign w:val="center"/>
          </w:tcPr>
          <w:p w:rsidR="005F6807" w:rsidRPr="00E83125" w:rsidRDefault="005F6807" w:rsidP="00520DC0">
            <w:pPr>
              <w:pStyle w:val="ac"/>
              <w:numPr>
                <w:ilvl w:val="0"/>
                <w:numId w:val="4"/>
              </w:numPr>
              <w:spacing w:after="0" w:line="240" w:lineRule="auto"/>
              <w:ind w:left="0" w:firstLine="0"/>
              <w:jc w:val="center"/>
              <w:rPr>
                <w:rFonts w:ascii="Times New Roman" w:hAnsi="Times New Roman"/>
                <w:sz w:val="24"/>
                <w:szCs w:val="24"/>
                <w:lang w:val="ru-RU"/>
              </w:rPr>
            </w:pPr>
          </w:p>
        </w:tc>
        <w:tc>
          <w:tcPr>
            <w:tcW w:w="2864" w:type="dxa"/>
            <w:vAlign w:val="center"/>
          </w:tcPr>
          <w:p w:rsidR="005F6807" w:rsidRPr="00E83125" w:rsidRDefault="005F6807" w:rsidP="0056092E">
            <w:pPr>
              <w:spacing w:after="0" w:line="240" w:lineRule="auto"/>
              <w:jc w:val="both"/>
              <w:rPr>
                <w:rFonts w:ascii="Times New Roman" w:eastAsia="Times New Roman" w:hAnsi="Times New Roman"/>
                <w:sz w:val="24"/>
                <w:szCs w:val="24"/>
              </w:rPr>
            </w:pPr>
            <w:r w:rsidRPr="00E83125">
              <w:rPr>
                <w:rFonts w:ascii="Times New Roman" w:hAnsi="Times New Roman"/>
                <w:sz w:val="24"/>
                <w:szCs w:val="24"/>
              </w:rPr>
              <w:t>Стратегии формирования структуры капитала фирмы</w:t>
            </w:r>
          </w:p>
        </w:tc>
        <w:tc>
          <w:tcPr>
            <w:tcW w:w="850" w:type="dxa"/>
            <w:tcBorders>
              <w:top w:val="nil"/>
              <w:left w:val="single" w:sz="8" w:space="0" w:color="auto"/>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28</w:t>
            </w:r>
          </w:p>
        </w:tc>
        <w:tc>
          <w:tcPr>
            <w:tcW w:w="993"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4</w:t>
            </w:r>
          </w:p>
        </w:tc>
        <w:tc>
          <w:tcPr>
            <w:tcW w:w="992"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1</w:t>
            </w:r>
          </w:p>
        </w:tc>
        <w:tc>
          <w:tcPr>
            <w:tcW w:w="1672"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3</w:t>
            </w:r>
          </w:p>
        </w:tc>
        <w:tc>
          <w:tcPr>
            <w:tcW w:w="992"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24</w:t>
            </w:r>
          </w:p>
        </w:tc>
        <w:tc>
          <w:tcPr>
            <w:tcW w:w="1701" w:type="dxa"/>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Обсуждение вопросов, решение задач, анализ фактического материала</w:t>
            </w:r>
          </w:p>
        </w:tc>
      </w:tr>
      <w:tr w:rsidR="005F6807" w:rsidRPr="00E83125" w:rsidTr="005F6807">
        <w:tc>
          <w:tcPr>
            <w:tcW w:w="568" w:type="dxa"/>
            <w:vAlign w:val="center"/>
          </w:tcPr>
          <w:p w:rsidR="005F6807" w:rsidRPr="00E83125" w:rsidRDefault="005F6807" w:rsidP="00520DC0">
            <w:pPr>
              <w:pStyle w:val="ac"/>
              <w:numPr>
                <w:ilvl w:val="0"/>
                <w:numId w:val="4"/>
              </w:numPr>
              <w:spacing w:after="0" w:line="240" w:lineRule="auto"/>
              <w:ind w:left="0" w:firstLine="0"/>
              <w:jc w:val="center"/>
              <w:rPr>
                <w:rFonts w:ascii="Times New Roman" w:hAnsi="Times New Roman"/>
                <w:sz w:val="24"/>
                <w:szCs w:val="24"/>
                <w:lang w:val="ru-RU"/>
              </w:rPr>
            </w:pPr>
          </w:p>
        </w:tc>
        <w:tc>
          <w:tcPr>
            <w:tcW w:w="2864" w:type="dxa"/>
            <w:vAlign w:val="center"/>
          </w:tcPr>
          <w:p w:rsidR="005F6807" w:rsidRPr="00E83125" w:rsidRDefault="005F6807" w:rsidP="0056092E">
            <w:pPr>
              <w:spacing w:after="0" w:line="240" w:lineRule="auto"/>
              <w:jc w:val="both"/>
              <w:rPr>
                <w:rFonts w:ascii="Times New Roman" w:hAnsi="Times New Roman"/>
                <w:sz w:val="24"/>
                <w:szCs w:val="24"/>
              </w:rPr>
            </w:pPr>
            <w:r w:rsidRPr="00E83125">
              <w:rPr>
                <w:rFonts w:ascii="Times New Roman" w:hAnsi="Times New Roman"/>
                <w:sz w:val="24"/>
                <w:szCs w:val="24"/>
              </w:rPr>
              <w:t>Инструменты реализации финансовой стратегии фирмы</w:t>
            </w:r>
          </w:p>
        </w:tc>
        <w:tc>
          <w:tcPr>
            <w:tcW w:w="850" w:type="dxa"/>
            <w:tcBorders>
              <w:top w:val="nil"/>
              <w:left w:val="single" w:sz="8" w:space="0" w:color="auto"/>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28</w:t>
            </w:r>
          </w:p>
        </w:tc>
        <w:tc>
          <w:tcPr>
            <w:tcW w:w="993"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4</w:t>
            </w:r>
          </w:p>
        </w:tc>
        <w:tc>
          <w:tcPr>
            <w:tcW w:w="992"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1</w:t>
            </w:r>
          </w:p>
        </w:tc>
        <w:tc>
          <w:tcPr>
            <w:tcW w:w="1672"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3</w:t>
            </w:r>
          </w:p>
        </w:tc>
        <w:tc>
          <w:tcPr>
            <w:tcW w:w="992"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24</w:t>
            </w:r>
          </w:p>
        </w:tc>
        <w:tc>
          <w:tcPr>
            <w:tcW w:w="1701" w:type="dxa"/>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Обсуждение вопросов, решение задач, анализ фактического материала</w:t>
            </w:r>
          </w:p>
        </w:tc>
      </w:tr>
      <w:tr w:rsidR="005F6807" w:rsidRPr="00E83125" w:rsidTr="005F6807">
        <w:tc>
          <w:tcPr>
            <w:tcW w:w="568" w:type="dxa"/>
            <w:vAlign w:val="center"/>
          </w:tcPr>
          <w:p w:rsidR="005F6807" w:rsidRPr="00E83125" w:rsidRDefault="005F6807" w:rsidP="0089105C">
            <w:pPr>
              <w:spacing w:after="0" w:line="240" w:lineRule="auto"/>
              <w:jc w:val="center"/>
              <w:rPr>
                <w:rFonts w:ascii="Times New Roman" w:hAnsi="Times New Roman"/>
                <w:sz w:val="24"/>
                <w:szCs w:val="24"/>
              </w:rPr>
            </w:pPr>
          </w:p>
        </w:tc>
        <w:tc>
          <w:tcPr>
            <w:tcW w:w="2864" w:type="dxa"/>
            <w:vAlign w:val="center"/>
          </w:tcPr>
          <w:p w:rsidR="005F6807" w:rsidRPr="00E83125" w:rsidRDefault="005F6807" w:rsidP="0056092E">
            <w:pPr>
              <w:tabs>
                <w:tab w:val="right" w:pos="851"/>
              </w:tabs>
              <w:spacing w:after="0" w:line="240" w:lineRule="auto"/>
              <w:jc w:val="both"/>
              <w:rPr>
                <w:rFonts w:ascii="Times New Roman" w:hAnsi="Times New Roman"/>
                <w:sz w:val="24"/>
                <w:szCs w:val="24"/>
              </w:rPr>
            </w:pPr>
            <w:r w:rsidRPr="00E83125">
              <w:rPr>
                <w:rFonts w:ascii="Times New Roman" w:hAnsi="Times New Roman"/>
                <w:sz w:val="24"/>
                <w:szCs w:val="24"/>
              </w:rPr>
              <w:t>В целом по дисциплине</w:t>
            </w:r>
          </w:p>
        </w:tc>
        <w:tc>
          <w:tcPr>
            <w:tcW w:w="850" w:type="dxa"/>
            <w:vAlign w:val="center"/>
          </w:tcPr>
          <w:p w:rsidR="005F6807" w:rsidRPr="00E83125" w:rsidRDefault="005F6807" w:rsidP="0089105C">
            <w:pPr>
              <w:spacing w:after="0" w:line="240" w:lineRule="auto"/>
              <w:jc w:val="center"/>
              <w:rPr>
                <w:rFonts w:ascii="Times New Roman" w:hAnsi="Times New Roman"/>
                <w:sz w:val="24"/>
                <w:szCs w:val="24"/>
              </w:rPr>
            </w:pPr>
            <w:r w:rsidRPr="00E83125">
              <w:rPr>
                <w:rFonts w:ascii="Times New Roman" w:hAnsi="Times New Roman"/>
                <w:sz w:val="24"/>
                <w:szCs w:val="24"/>
              </w:rPr>
              <w:t>108</w:t>
            </w:r>
          </w:p>
        </w:tc>
        <w:tc>
          <w:tcPr>
            <w:tcW w:w="993" w:type="dxa"/>
            <w:vAlign w:val="center"/>
          </w:tcPr>
          <w:p w:rsidR="005F6807" w:rsidRPr="00E83125" w:rsidRDefault="005F6807" w:rsidP="0089105C">
            <w:pPr>
              <w:spacing w:after="0" w:line="240" w:lineRule="auto"/>
              <w:jc w:val="center"/>
              <w:rPr>
                <w:rFonts w:ascii="Times New Roman" w:hAnsi="Times New Roman"/>
                <w:sz w:val="24"/>
                <w:szCs w:val="24"/>
              </w:rPr>
            </w:pPr>
            <w:r w:rsidRPr="00E83125">
              <w:rPr>
                <w:rFonts w:ascii="Times New Roman" w:hAnsi="Times New Roman"/>
                <w:sz w:val="24"/>
                <w:szCs w:val="24"/>
              </w:rPr>
              <w:t>16</w:t>
            </w:r>
          </w:p>
        </w:tc>
        <w:tc>
          <w:tcPr>
            <w:tcW w:w="992" w:type="dxa"/>
            <w:vAlign w:val="center"/>
          </w:tcPr>
          <w:p w:rsidR="005F6807" w:rsidRPr="00E83125" w:rsidRDefault="005F6807" w:rsidP="0089105C">
            <w:pPr>
              <w:spacing w:after="0" w:line="240" w:lineRule="auto"/>
              <w:jc w:val="center"/>
              <w:rPr>
                <w:rFonts w:ascii="Times New Roman" w:hAnsi="Times New Roman"/>
                <w:sz w:val="24"/>
                <w:szCs w:val="24"/>
              </w:rPr>
            </w:pPr>
            <w:r w:rsidRPr="00E83125">
              <w:rPr>
                <w:rFonts w:ascii="Times New Roman" w:hAnsi="Times New Roman"/>
                <w:sz w:val="24"/>
                <w:szCs w:val="24"/>
              </w:rPr>
              <w:t>4</w:t>
            </w:r>
          </w:p>
        </w:tc>
        <w:tc>
          <w:tcPr>
            <w:tcW w:w="1672" w:type="dxa"/>
            <w:vAlign w:val="center"/>
          </w:tcPr>
          <w:p w:rsidR="005F6807" w:rsidRPr="00E83125" w:rsidRDefault="005F6807" w:rsidP="00D86FB1">
            <w:pPr>
              <w:spacing w:after="0" w:line="240" w:lineRule="auto"/>
              <w:jc w:val="center"/>
              <w:rPr>
                <w:rFonts w:ascii="Times New Roman" w:hAnsi="Times New Roman"/>
                <w:sz w:val="24"/>
                <w:szCs w:val="24"/>
              </w:rPr>
            </w:pPr>
            <w:r w:rsidRPr="00E83125">
              <w:rPr>
                <w:rFonts w:ascii="Times New Roman" w:hAnsi="Times New Roman"/>
                <w:sz w:val="24"/>
                <w:szCs w:val="24"/>
              </w:rPr>
              <w:t>12</w:t>
            </w:r>
          </w:p>
        </w:tc>
        <w:tc>
          <w:tcPr>
            <w:tcW w:w="992" w:type="dxa"/>
            <w:vAlign w:val="center"/>
          </w:tcPr>
          <w:p w:rsidR="005F6807" w:rsidRPr="00E83125" w:rsidRDefault="005F6807" w:rsidP="0089105C">
            <w:pPr>
              <w:spacing w:after="0" w:line="240" w:lineRule="auto"/>
              <w:jc w:val="center"/>
              <w:rPr>
                <w:rFonts w:ascii="Times New Roman" w:hAnsi="Times New Roman"/>
                <w:sz w:val="24"/>
                <w:szCs w:val="24"/>
              </w:rPr>
            </w:pPr>
            <w:r w:rsidRPr="00E83125">
              <w:rPr>
                <w:rFonts w:ascii="Times New Roman" w:hAnsi="Times New Roman"/>
                <w:sz w:val="24"/>
                <w:szCs w:val="24"/>
              </w:rPr>
              <w:t>92</w:t>
            </w:r>
          </w:p>
        </w:tc>
        <w:tc>
          <w:tcPr>
            <w:tcW w:w="1701" w:type="dxa"/>
            <w:vAlign w:val="center"/>
          </w:tcPr>
          <w:p w:rsidR="005F6807" w:rsidRPr="00E83125" w:rsidRDefault="005F6807" w:rsidP="0089105C">
            <w:pPr>
              <w:tabs>
                <w:tab w:val="right" w:pos="851"/>
              </w:tabs>
              <w:spacing w:after="0" w:line="240" w:lineRule="auto"/>
              <w:jc w:val="center"/>
              <w:rPr>
                <w:rFonts w:ascii="Times New Roman" w:hAnsi="Times New Roman"/>
                <w:sz w:val="24"/>
                <w:szCs w:val="24"/>
              </w:rPr>
            </w:pPr>
            <w:r w:rsidRPr="00E83125">
              <w:rPr>
                <w:rFonts w:ascii="Times New Roman" w:hAnsi="Times New Roman"/>
                <w:sz w:val="24"/>
                <w:szCs w:val="24"/>
              </w:rPr>
              <w:t>Согласно учебному плану: контрольная работа</w:t>
            </w:r>
          </w:p>
        </w:tc>
      </w:tr>
      <w:tr w:rsidR="005F6807" w:rsidRPr="00E83125" w:rsidTr="005F6807">
        <w:tc>
          <w:tcPr>
            <w:tcW w:w="568" w:type="dxa"/>
            <w:vAlign w:val="center"/>
          </w:tcPr>
          <w:p w:rsidR="005F6807" w:rsidRPr="00E83125" w:rsidRDefault="005F6807" w:rsidP="00AC75FA">
            <w:pPr>
              <w:spacing w:after="0" w:line="240" w:lineRule="auto"/>
              <w:jc w:val="center"/>
              <w:rPr>
                <w:rFonts w:ascii="Times New Roman" w:hAnsi="Times New Roman"/>
                <w:sz w:val="24"/>
                <w:szCs w:val="24"/>
              </w:rPr>
            </w:pPr>
          </w:p>
        </w:tc>
        <w:tc>
          <w:tcPr>
            <w:tcW w:w="2864" w:type="dxa"/>
            <w:vAlign w:val="center"/>
          </w:tcPr>
          <w:p w:rsidR="005F6807" w:rsidRPr="00E83125" w:rsidRDefault="005F6807" w:rsidP="0056092E">
            <w:pPr>
              <w:tabs>
                <w:tab w:val="right" w:pos="851"/>
              </w:tabs>
              <w:spacing w:after="0" w:line="240" w:lineRule="auto"/>
              <w:jc w:val="both"/>
              <w:rPr>
                <w:rFonts w:ascii="Times New Roman" w:hAnsi="Times New Roman"/>
                <w:sz w:val="24"/>
                <w:szCs w:val="24"/>
                <w:highlight w:val="yellow"/>
              </w:rPr>
            </w:pPr>
            <w:r w:rsidRPr="00E83125">
              <w:rPr>
                <w:rFonts w:ascii="Times New Roman" w:hAnsi="Times New Roman"/>
                <w:sz w:val="24"/>
                <w:szCs w:val="24"/>
              </w:rPr>
              <w:t>Итого в %</w:t>
            </w:r>
          </w:p>
        </w:tc>
        <w:tc>
          <w:tcPr>
            <w:tcW w:w="850" w:type="dxa"/>
            <w:vAlign w:val="center"/>
          </w:tcPr>
          <w:p w:rsidR="005F6807" w:rsidRPr="00E83125" w:rsidRDefault="005F6807" w:rsidP="00AC75FA">
            <w:pPr>
              <w:spacing w:after="0" w:line="240" w:lineRule="auto"/>
              <w:jc w:val="center"/>
              <w:rPr>
                <w:rFonts w:ascii="Times New Roman" w:hAnsi="Times New Roman"/>
                <w:sz w:val="24"/>
                <w:szCs w:val="24"/>
              </w:rPr>
            </w:pPr>
          </w:p>
        </w:tc>
        <w:tc>
          <w:tcPr>
            <w:tcW w:w="993" w:type="dxa"/>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15</w:t>
            </w:r>
          </w:p>
        </w:tc>
        <w:tc>
          <w:tcPr>
            <w:tcW w:w="992" w:type="dxa"/>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25</w:t>
            </w:r>
          </w:p>
        </w:tc>
        <w:tc>
          <w:tcPr>
            <w:tcW w:w="1672" w:type="dxa"/>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75</w:t>
            </w:r>
          </w:p>
        </w:tc>
        <w:tc>
          <w:tcPr>
            <w:tcW w:w="992" w:type="dxa"/>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85</w:t>
            </w:r>
          </w:p>
        </w:tc>
        <w:tc>
          <w:tcPr>
            <w:tcW w:w="1701" w:type="dxa"/>
            <w:vAlign w:val="center"/>
          </w:tcPr>
          <w:p w:rsidR="005F6807" w:rsidRPr="00E83125" w:rsidRDefault="005F6807" w:rsidP="00AC75FA">
            <w:pPr>
              <w:spacing w:after="0" w:line="240" w:lineRule="auto"/>
              <w:jc w:val="center"/>
              <w:rPr>
                <w:rFonts w:ascii="Times New Roman" w:hAnsi="Times New Roman"/>
                <w:sz w:val="24"/>
                <w:szCs w:val="24"/>
              </w:rPr>
            </w:pPr>
          </w:p>
        </w:tc>
      </w:tr>
    </w:tbl>
    <w:p w:rsidR="002B2CAC" w:rsidRPr="00E83125" w:rsidRDefault="002B2CAC" w:rsidP="0062150A">
      <w:pPr>
        <w:pStyle w:val="1"/>
        <w:spacing w:before="0" w:after="0" w:line="360" w:lineRule="auto"/>
        <w:ind w:firstLine="567"/>
        <w:jc w:val="both"/>
        <w:rPr>
          <w:rFonts w:ascii="Times New Roman" w:hAnsi="Times New Roman"/>
          <w:color w:val="auto"/>
          <w:kern w:val="32"/>
        </w:rPr>
      </w:pPr>
      <w:bookmarkStart w:id="11" w:name="_Toc53172246"/>
      <w:bookmarkStart w:id="12" w:name="_Toc384728027"/>
      <w:bookmarkStart w:id="13" w:name="_Toc69887708"/>
      <w:bookmarkStart w:id="14" w:name="_Toc162854633"/>
      <w:bookmarkStart w:id="15" w:name="_Toc354060221"/>
      <w:r w:rsidRPr="00E83125">
        <w:rPr>
          <w:rFonts w:ascii="Times New Roman" w:hAnsi="Times New Roman"/>
          <w:color w:val="auto"/>
          <w:kern w:val="32"/>
        </w:rPr>
        <w:lastRenderedPageBreak/>
        <w:t>5.3. Содержание</w:t>
      </w:r>
      <w:r w:rsidR="00ED3A69" w:rsidRPr="00E83125">
        <w:rPr>
          <w:rFonts w:ascii="Times New Roman" w:hAnsi="Times New Roman"/>
          <w:color w:val="auto"/>
          <w:kern w:val="32"/>
        </w:rPr>
        <w:t xml:space="preserve"> </w:t>
      </w:r>
      <w:r w:rsidRPr="00E83125">
        <w:rPr>
          <w:rFonts w:ascii="Times New Roman" w:hAnsi="Times New Roman"/>
          <w:color w:val="auto"/>
          <w:kern w:val="32"/>
        </w:rPr>
        <w:t>семинар</w:t>
      </w:r>
      <w:r w:rsidR="00ED3A69" w:rsidRPr="00E83125">
        <w:rPr>
          <w:rFonts w:ascii="Times New Roman" w:hAnsi="Times New Roman"/>
          <w:color w:val="auto"/>
          <w:kern w:val="32"/>
        </w:rPr>
        <w:t xml:space="preserve">ов, практических </w:t>
      </w:r>
      <w:r w:rsidRPr="00E83125">
        <w:rPr>
          <w:rFonts w:ascii="Times New Roman" w:hAnsi="Times New Roman"/>
          <w:color w:val="auto"/>
          <w:kern w:val="32"/>
        </w:rPr>
        <w:t>занятий</w:t>
      </w:r>
      <w:bookmarkEnd w:id="11"/>
    </w:p>
    <w:tbl>
      <w:tblPr>
        <w:tblW w:w="10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5528"/>
        <w:gridCol w:w="2276"/>
      </w:tblGrid>
      <w:tr w:rsidR="00E83125" w:rsidRPr="00E83125" w:rsidTr="00E83125">
        <w:trPr>
          <w:trHeight w:val="931"/>
        </w:trPr>
        <w:tc>
          <w:tcPr>
            <w:tcW w:w="2518" w:type="dxa"/>
            <w:shd w:val="clear" w:color="auto" w:fill="auto"/>
          </w:tcPr>
          <w:p w:rsidR="00ED3A69" w:rsidRPr="00E83125" w:rsidRDefault="00ED3A69" w:rsidP="00900A79">
            <w:pPr>
              <w:keepNext/>
              <w:spacing w:after="0" w:line="240" w:lineRule="auto"/>
              <w:rPr>
                <w:rFonts w:ascii="Times New Roman" w:hAnsi="Times New Roman"/>
                <w:b/>
                <w:sz w:val="24"/>
                <w:szCs w:val="24"/>
              </w:rPr>
            </w:pPr>
            <w:r w:rsidRPr="00E83125">
              <w:rPr>
                <w:rFonts w:ascii="Times New Roman" w:hAnsi="Times New Roman"/>
                <w:b/>
                <w:sz w:val="24"/>
                <w:szCs w:val="24"/>
              </w:rPr>
              <w:t>Наименование тем (разделов) дисциплины</w:t>
            </w:r>
          </w:p>
        </w:tc>
        <w:tc>
          <w:tcPr>
            <w:tcW w:w="5528" w:type="dxa"/>
            <w:shd w:val="clear" w:color="auto" w:fill="auto"/>
          </w:tcPr>
          <w:p w:rsidR="00ED3A69" w:rsidRPr="00E83125" w:rsidRDefault="00ED3A69" w:rsidP="00E83125">
            <w:pPr>
              <w:keepNext/>
              <w:spacing w:after="0" w:line="240" w:lineRule="auto"/>
              <w:rPr>
                <w:rFonts w:ascii="Times New Roman" w:hAnsi="Times New Roman"/>
                <w:b/>
                <w:sz w:val="24"/>
                <w:szCs w:val="24"/>
              </w:rPr>
            </w:pPr>
            <w:r w:rsidRPr="00E83125">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76" w:type="dxa"/>
            <w:shd w:val="clear" w:color="auto" w:fill="auto"/>
          </w:tcPr>
          <w:p w:rsidR="00ED3A69" w:rsidRPr="00E83125" w:rsidRDefault="00ED3A69" w:rsidP="00900A79">
            <w:pPr>
              <w:keepNext/>
              <w:spacing w:after="0" w:line="240" w:lineRule="auto"/>
              <w:rPr>
                <w:rFonts w:ascii="Times New Roman" w:hAnsi="Times New Roman"/>
                <w:b/>
                <w:sz w:val="24"/>
                <w:szCs w:val="24"/>
              </w:rPr>
            </w:pPr>
            <w:r w:rsidRPr="00E83125">
              <w:rPr>
                <w:rFonts w:ascii="Times New Roman" w:hAnsi="Times New Roman"/>
                <w:b/>
                <w:sz w:val="24"/>
                <w:szCs w:val="24"/>
              </w:rPr>
              <w:t>Формы проведения занятий</w:t>
            </w:r>
          </w:p>
        </w:tc>
      </w:tr>
      <w:tr w:rsidR="006B7A93" w:rsidRPr="00E83125" w:rsidTr="00900A79">
        <w:tc>
          <w:tcPr>
            <w:tcW w:w="2518" w:type="dxa"/>
            <w:shd w:val="clear" w:color="auto" w:fill="auto"/>
            <w:vAlign w:val="center"/>
          </w:tcPr>
          <w:p w:rsidR="006B7A93" w:rsidRPr="00E83125" w:rsidRDefault="006B7A93" w:rsidP="00900A79">
            <w:pPr>
              <w:spacing w:after="0" w:line="240" w:lineRule="auto"/>
              <w:rPr>
                <w:rFonts w:ascii="Times New Roman" w:eastAsia="Times New Roman" w:hAnsi="Times New Roman"/>
                <w:sz w:val="24"/>
                <w:szCs w:val="24"/>
              </w:rPr>
            </w:pPr>
            <w:r w:rsidRPr="00E83125">
              <w:rPr>
                <w:rFonts w:ascii="Times New Roman" w:hAnsi="Times New Roman"/>
                <w:sz w:val="24"/>
                <w:szCs w:val="24"/>
              </w:rPr>
              <w:t xml:space="preserve">Финансовые стратегии в системе стратегических корпоративных финансов  </w:t>
            </w:r>
          </w:p>
        </w:tc>
        <w:tc>
          <w:tcPr>
            <w:tcW w:w="5528" w:type="dxa"/>
            <w:shd w:val="clear" w:color="auto" w:fill="auto"/>
          </w:tcPr>
          <w:p w:rsidR="006B7A93" w:rsidRPr="00E83125" w:rsidRDefault="006B7A93" w:rsidP="00900A79">
            <w:pPr>
              <w:numPr>
                <w:ilvl w:val="0"/>
                <w:numId w:val="13"/>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Место финансовой стратегии фирмы в системе функциональных стратегий. </w:t>
            </w:r>
          </w:p>
          <w:p w:rsidR="006B7A93" w:rsidRPr="00E83125" w:rsidRDefault="006B7A93" w:rsidP="00900A79">
            <w:pPr>
              <w:numPr>
                <w:ilvl w:val="0"/>
                <w:numId w:val="13"/>
              </w:numPr>
              <w:spacing w:after="0" w:line="240" w:lineRule="auto"/>
              <w:ind w:left="0" w:firstLine="0"/>
              <w:rPr>
                <w:rFonts w:ascii="Times New Roman" w:hAnsi="Times New Roman"/>
                <w:sz w:val="24"/>
                <w:szCs w:val="24"/>
              </w:rPr>
            </w:pPr>
            <w:r w:rsidRPr="00E83125">
              <w:rPr>
                <w:rFonts w:ascii="Times New Roman" w:hAnsi="Times New Roman"/>
                <w:sz w:val="24"/>
                <w:szCs w:val="24"/>
              </w:rPr>
              <w:t>Определение финансовой стратегии, политики и тактики, их взаимосвязь.</w:t>
            </w:r>
          </w:p>
          <w:p w:rsidR="006B7A93" w:rsidRPr="00E83125" w:rsidRDefault="006B7A93" w:rsidP="00900A79">
            <w:pPr>
              <w:numPr>
                <w:ilvl w:val="0"/>
                <w:numId w:val="13"/>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Финансовая стратегия как основа формирования финансовой политики фирмы. </w:t>
            </w:r>
          </w:p>
          <w:p w:rsidR="006B7A93" w:rsidRPr="00E83125" w:rsidRDefault="006B7A93" w:rsidP="00900A79">
            <w:pPr>
              <w:numPr>
                <w:ilvl w:val="0"/>
                <w:numId w:val="13"/>
              </w:numPr>
              <w:spacing w:after="0" w:line="240" w:lineRule="auto"/>
              <w:ind w:left="0" w:firstLine="0"/>
              <w:rPr>
                <w:rFonts w:ascii="Times New Roman" w:hAnsi="Times New Roman"/>
                <w:sz w:val="24"/>
                <w:szCs w:val="24"/>
              </w:rPr>
            </w:pPr>
            <w:r w:rsidRPr="00E83125">
              <w:rPr>
                <w:rFonts w:ascii="Times New Roman" w:hAnsi="Times New Roman"/>
                <w:sz w:val="24"/>
                <w:szCs w:val="24"/>
              </w:rPr>
              <w:t>Характеристика основных элементов финансовой стратегии.</w:t>
            </w:r>
          </w:p>
          <w:p w:rsidR="006B7A93" w:rsidRPr="00E83125" w:rsidRDefault="006B7A93" w:rsidP="00900A79">
            <w:pPr>
              <w:numPr>
                <w:ilvl w:val="0"/>
                <w:numId w:val="13"/>
              </w:numPr>
              <w:spacing w:after="0" w:line="240" w:lineRule="auto"/>
              <w:ind w:left="0" w:firstLine="0"/>
              <w:rPr>
                <w:rFonts w:ascii="Times New Roman" w:hAnsi="Times New Roman"/>
                <w:sz w:val="24"/>
                <w:szCs w:val="24"/>
              </w:rPr>
            </w:pPr>
            <w:r w:rsidRPr="00E83125">
              <w:rPr>
                <w:rFonts w:ascii="Times New Roman" w:hAnsi="Times New Roman"/>
                <w:sz w:val="24"/>
                <w:szCs w:val="24"/>
              </w:rPr>
              <w:t>Ключевые показатели эффективности (</w:t>
            </w:r>
            <w:r w:rsidRPr="00E83125">
              <w:rPr>
                <w:rFonts w:ascii="Times New Roman" w:hAnsi="Times New Roman"/>
                <w:sz w:val="24"/>
                <w:szCs w:val="24"/>
                <w:lang w:val="en-US"/>
              </w:rPr>
              <w:t>KPI</w:t>
            </w:r>
            <w:r w:rsidRPr="00E83125">
              <w:rPr>
                <w:rFonts w:ascii="Times New Roman" w:hAnsi="Times New Roman"/>
                <w:sz w:val="24"/>
                <w:szCs w:val="24"/>
              </w:rPr>
              <w:t xml:space="preserve">), их характеристика. </w:t>
            </w:r>
          </w:p>
          <w:p w:rsidR="006B7A93" w:rsidRPr="00E83125" w:rsidRDefault="006B7A93" w:rsidP="00900A79">
            <w:pPr>
              <w:numPr>
                <w:ilvl w:val="0"/>
                <w:numId w:val="13"/>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Порядок   расчета </w:t>
            </w:r>
            <w:r w:rsidRPr="00E83125">
              <w:rPr>
                <w:rFonts w:ascii="Times New Roman" w:hAnsi="Times New Roman"/>
                <w:sz w:val="24"/>
                <w:szCs w:val="24"/>
                <w:lang w:val="en-US"/>
              </w:rPr>
              <w:t>EBIT</w:t>
            </w:r>
            <w:r w:rsidRPr="00E83125">
              <w:rPr>
                <w:rFonts w:ascii="Times New Roman" w:hAnsi="Times New Roman"/>
                <w:sz w:val="24"/>
                <w:szCs w:val="24"/>
              </w:rPr>
              <w:t xml:space="preserve">, </w:t>
            </w:r>
            <w:r w:rsidRPr="00E83125">
              <w:rPr>
                <w:rFonts w:ascii="Times New Roman" w:hAnsi="Times New Roman"/>
                <w:sz w:val="24"/>
                <w:szCs w:val="24"/>
                <w:lang w:val="en-US"/>
              </w:rPr>
              <w:t>EBITDA</w:t>
            </w:r>
            <w:r w:rsidRPr="00E83125">
              <w:rPr>
                <w:rFonts w:ascii="Times New Roman" w:hAnsi="Times New Roman"/>
                <w:sz w:val="24"/>
                <w:szCs w:val="24"/>
              </w:rPr>
              <w:t xml:space="preserve">, </w:t>
            </w:r>
            <w:r w:rsidRPr="00E83125">
              <w:rPr>
                <w:rFonts w:ascii="Times New Roman" w:hAnsi="Times New Roman"/>
                <w:sz w:val="24"/>
                <w:szCs w:val="24"/>
                <w:lang w:val="en-US"/>
              </w:rPr>
              <w:t>NOPAT</w:t>
            </w:r>
            <w:r w:rsidRPr="00E83125">
              <w:rPr>
                <w:rFonts w:ascii="Times New Roman" w:hAnsi="Times New Roman"/>
                <w:sz w:val="24"/>
                <w:szCs w:val="24"/>
              </w:rPr>
              <w:t xml:space="preserve">, </w:t>
            </w:r>
            <w:r w:rsidRPr="00E83125">
              <w:rPr>
                <w:rFonts w:ascii="Times New Roman" w:hAnsi="Times New Roman"/>
                <w:sz w:val="24"/>
                <w:szCs w:val="24"/>
                <w:lang w:val="en-US"/>
              </w:rPr>
              <w:t>FFO</w:t>
            </w:r>
            <w:r w:rsidRPr="00E83125">
              <w:rPr>
                <w:rFonts w:ascii="Times New Roman" w:hAnsi="Times New Roman"/>
                <w:sz w:val="24"/>
                <w:szCs w:val="24"/>
              </w:rPr>
              <w:t xml:space="preserve">, </w:t>
            </w:r>
            <w:r w:rsidRPr="00E83125">
              <w:rPr>
                <w:rFonts w:ascii="Times New Roman" w:hAnsi="Times New Roman"/>
                <w:sz w:val="24"/>
                <w:szCs w:val="24"/>
                <w:lang w:val="en-US"/>
              </w:rPr>
              <w:t>FCF</w:t>
            </w:r>
            <w:r w:rsidRPr="00E83125">
              <w:rPr>
                <w:rFonts w:ascii="Times New Roman" w:hAnsi="Times New Roman"/>
                <w:sz w:val="24"/>
                <w:szCs w:val="24"/>
              </w:rPr>
              <w:t xml:space="preserve">, </w:t>
            </w:r>
            <w:r w:rsidRPr="00E83125">
              <w:rPr>
                <w:rFonts w:ascii="Times New Roman" w:hAnsi="Times New Roman"/>
                <w:sz w:val="24"/>
                <w:szCs w:val="24"/>
                <w:lang w:val="en-US"/>
              </w:rPr>
              <w:t>IC</w:t>
            </w:r>
            <w:r w:rsidRPr="00E83125">
              <w:rPr>
                <w:rFonts w:ascii="Times New Roman" w:hAnsi="Times New Roman"/>
                <w:sz w:val="24"/>
                <w:szCs w:val="24"/>
              </w:rPr>
              <w:t xml:space="preserve">, </w:t>
            </w:r>
            <w:r w:rsidRPr="00E83125">
              <w:rPr>
                <w:rFonts w:ascii="Times New Roman" w:hAnsi="Times New Roman"/>
                <w:sz w:val="24"/>
                <w:szCs w:val="24"/>
                <w:lang w:val="en-US"/>
              </w:rPr>
              <w:t>ROIC</w:t>
            </w:r>
            <w:r w:rsidRPr="00E83125">
              <w:rPr>
                <w:rFonts w:ascii="Times New Roman" w:hAnsi="Times New Roman"/>
                <w:sz w:val="24"/>
                <w:szCs w:val="24"/>
              </w:rPr>
              <w:t xml:space="preserve">. </w:t>
            </w:r>
          </w:p>
          <w:p w:rsidR="006B7A93" w:rsidRPr="00E83125" w:rsidRDefault="006B7A93" w:rsidP="003821FB">
            <w:pPr>
              <w:spacing w:after="0" w:line="240" w:lineRule="auto"/>
              <w:rPr>
                <w:rFonts w:ascii="Times New Roman" w:hAnsi="Times New Roman"/>
                <w:sz w:val="24"/>
                <w:szCs w:val="24"/>
              </w:rPr>
            </w:pPr>
            <w:r w:rsidRPr="00E83125">
              <w:rPr>
                <w:rFonts w:ascii="Times New Roman" w:hAnsi="Times New Roman"/>
                <w:i/>
                <w:sz w:val="24"/>
                <w:szCs w:val="24"/>
              </w:rPr>
              <w:t>Рекомендуемые источники</w:t>
            </w:r>
            <w:r w:rsidRPr="00E83125">
              <w:rPr>
                <w:rFonts w:ascii="Times New Roman" w:hAnsi="Times New Roman"/>
                <w:sz w:val="24"/>
                <w:szCs w:val="24"/>
              </w:rPr>
              <w:t xml:space="preserve"> из раздела 8: 1, </w:t>
            </w:r>
            <w:r w:rsidR="009D4B11" w:rsidRPr="00E83125">
              <w:rPr>
                <w:rFonts w:ascii="Times New Roman" w:hAnsi="Times New Roman"/>
                <w:sz w:val="24"/>
                <w:szCs w:val="24"/>
              </w:rPr>
              <w:t xml:space="preserve">2, </w:t>
            </w:r>
            <w:r w:rsidRPr="00E83125">
              <w:rPr>
                <w:rFonts w:ascii="Times New Roman" w:hAnsi="Times New Roman"/>
                <w:sz w:val="24"/>
                <w:szCs w:val="24"/>
              </w:rPr>
              <w:t>3, 4, 1</w:t>
            </w:r>
            <w:r w:rsidR="003821FB" w:rsidRPr="00E83125">
              <w:rPr>
                <w:rFonts w:ascii="Times New Roman" w:hAnsi="Times New Roman"/>
                <w:sz w:val="24"/>
                <w:szCs w:val="24"/>
              </w:rPr>
              <w:t>1</w:t>
            </w:r>
            <w:r w:rsidRPr="00E83125">
              <w:rPr>
                <w:rFonts w:ascii="Times New Roman" w:hAnsi="Times New Roman"/>
                <w:sz w:val="24"/>
                <w:szCs w:val="24"/>
              </w:rPr>
              <w:t xml:space="preserve"> и раздела 9: </w:t>
            </w:r>
            <w:r w:rsidR="000A4EF3" w:rsidRPr="00E83125">
              <w:rPr>
                <w:rFonts w:ascii="Times New Roman" w:hAnsi="Times New Roman"/>
                <w:sz w:val="24"/>
                <w:szCs w:val="24"/>
              </w:rPr>
              <w:t>5, 6,</w:t>
            </w:r>
            <w:r w:rsidR="003821FB" w:rsidRPr="00E83125">
              <w:rPr>
                <w:rFonts w:ascii="Times New Roman" w:hAnsi="Times New Roman"/>
                <w:sz w:val="24"/>
                <w:szCs w:val="24"/>
              </w:rPr>
              <w:t xml:space="preserve"> 7</w:t>
            </w:r>
          </w:p>
        </w:tc>
        <w:tc>
          <w:tcPr>
            <w:tcW w:w="2276" w:type="dxa"/>
            <w:shd w:val="clear" w:color="auto" w:fill="auto"/>
          </w:tcPr>
          <w:p w:rsidR="006B7A93" w:rsidRPr="00E83125" w:rsidRDefault="006B7A93" w:rsidP="00900A79">
            <w:pPr>
              <w:tabs>
                <w:tab w:val="left" w:pos="5387"/>
              </w:tabs>
              <w:spacing w:after="0" w:line="240" w:lineRule="auto"/>
              <w:rPr>
                <w:rFonts w:ascii="Times New Roman" w:hAnsi="Times New Roman"/>
                <w:sz w:val="24"/>
                <w:szCs w:val="24"/>
              </w:rPr>
            </w:pPr>
            <w:r w:rsidRPr="00E83125">
              <w:rPr>
                <w:rFonts w:ascii="Times New Roman" w:hAnsi="Times New Roman"/>
                <w:sz w:val="24"/>
                <w:szCs w:val="24"/>
              </w:rPr>
              <w:t>Дискуссия; контрольный опрос   с обсуждением результатов</w:t>
            </w:r>
          </w:p>
        </w:tc>
      </w:tr>
      <w:tr w:rsidR="006B7A93" w:rsidRPr="00E83125" w:rsidTr="00900A79">
        <w:tc>
          <w:tcPr>
            <w:tcW w:w="2518" w:type="dxa"/>
            <w:shd w:val="clear" w:color="auto" w:fill="auto"/>
            <w:vAlign w:val="center"/>
          </w:tcPr>
          <w:p w:rsidR="006B7A93" w:rsidRPr="00E83125" w:rsidRDefault="006B7A93" w:rsidP="00900A79">
            <w:pPr>
              <w:spacing w:after="0" w:line="240" w:lineRule="auto"/>
              <w:rPr>
                <w:rFonts w:ascii="Times New Roman" w:eastAsia="Times New Roman" w:hAnsi="Times New Roman"/>
                <w:sz w:val="24"/>
                <w:szCs w:val="24"/>
              </w:rPr>
            </w:pPr>
            <w:r w:rsidRPr="00E83125">
              <w:rPr>
                <w:rFonts w:ascii="Times New Roman" w:hAnsi="Times New Roman"/>
                <w:sz w:val="24"/>
                <w:szCs w:val="24"/>
              </w:rPr>
              <w:t>Рыночная стоимость фирмы в системе корпоративного финансового управления</w:t>
            </w:r>
          </w:p>
        </w:tc>
        <w:tc>
          <w:tcPr>
            <w:tcW w:w="5528" w:type="dxa"/>
            <w:shd w:val="clear" w:color="auto" w:fill="auto"/>
          </w:tcPr>
          <w:p w:rsidR="006B7A93" w:rsidRPr="00E83125" w:rsidRDefault="006B7A93" w:rsidP="00900A79">
            <w:pPr>
              <w:numPr>
                <w:ilvl w:val="0"/>
                <w:numId w:val="14"/>
              </w:numPr>
              <w:tabs>
                <w:tab w:val="left" w:pos="0"/>
                <w:tab w:val="left" w:pos="357"/>
                <w:tab w:val="left" w:pos="900"/>
              </w:tabs>
              <w:spacing w:after="0" w:line="240" w:lineRule="auto"/>
              <w:rPr>
                <w:rFonts w:ascii="Times New Roman" w:hAnsi="Times New Roman"/>
                <w:sz w:val="24"/>
                <w:szCs w:val="24"/>
              </w:rPr>
            </w:pPr>
            <w:r w:rsidRPr="00E83125">
              <w:rPr>
                <w:rFonts w:ascii="Times New Roman" w:hAnsi="Times New Roman"/>
                <w:sz w:val="24"/>
                <w:szCs w:val="24"/>
              </w:rPr>
              <w:t>Концепция управления компанией, ориентированная на стоимость.</w:t>
            </w:r>
          </w:p>
          <w:p w:rsidR="006B7A93" w:rsidRPr="00E83125" w:rsidRDefault="006B7A93" w:rsidP="00900A79">
            <w:pPr>
              <w:numPr>
                <w:ilvl w:val="0"/>
                <w:numId w:val="14"/>
              </w:numPr>
              <w:tabs>
                <w:tab w:val="left" w:pos="0"/>
                <w:tab w:val="left" w:pos="357"/>
                <w:tab w:val="left" w:pos="900"/>
              </w:tabs>
              <w:spacing w:after="0" w:line="240" w:lineRule="auto"/>
              <w:rPr>
                <w:rFonts w:ascii="Times New Roman" w:hAnsi="Times New Roman"/>
                <w:sz w:val="24"/>
                <w:szCs w:val="24"/>
              </w:rPr>
            </w:pPr>
            <w:r w:rsidRPr="00E83125">
              <w:rPr>
                <w:rFonts w:ascii="Times New Roman" w:hAnsi="Times New Roman"/>
                <w:sz w:val="24"/>
                <w:szCs w:val="24"/>
              </w:rPr>
              <w:t xml:space="preserve">Факторы создания стоимости. </w:t>
            </w:r>
          </w:p>
          <w:p w:rsidR="006B7A93" w:rsidRPr="00E83125" w:rsidRDefault="006B7A93" w:rsidP="00900A79">
            <w:pPr>
              <w:numPr>
                <w:ilvl w:val="0"/>
                <w:numId w:val="14"/>
              </w:numPr>
              <w:tabs>
                <w:tab w:val="left" w:pos="0"/>
                <w:tab w:val="left" w:pos="357"/>
                <w:tab w:val="left" w:pos="900"/>
              </w:tabs>
              <w:spacing w:after="0" w:line="240" w:lineRule="auto"/>
              <w:rPr>
                <w:rFonts w:ascii="Times New Roman" w:hAnsi="Times New Roman"/>
                <w:sz w:val="24"/>
                <w:szCs w:val="24"/>
              </w:rPr>
            </w:pPr>
            <w:r w:rsidRPr="00E83125">
              <w:rPr>
                <w:rFonts w:ascii="Times New Roman" w:hAnsi="Times New Roman"/>
                <w:sz w:val="24"/>
                <w:szCs w:val="24"/>
              </w:rPr>
              <w:t xml:space="preserve">Сущность и порядок расчета стоимостных показателей: </w:t>
            </w:r>
            <w:r w:rsidRPr="00E83125">
              <w:rPr>
                <w:rFonts w:ascii="Times New Roman" w:hAnsi="Times New Roman"/>
                <w:sz w:val="24"/>
                <w:szCs w:val="24"/>
                <w:lang w:val="en-US"/>
              </w:rPr>
              <w:t>MVA</w:t>
            </w:r>
            <w:r w:rsidRPr="00E83125">
              <w:rPr>
                <w:rFonts w:ascii="Times New Roman" w:hAnsi="Times New Roman"/>
                <w:sz w:val="24"/>
                <w:szCs w:val="24"/>
              </w:rPr>
              <w:t xml:space="preserve">, </w:t>
            </w:r>
            <w:r w:rsidRPr="00E83125">
              <w:rPr>
                <w:rFonts w:ascii="Times New Roman" w:hAnsi="Times New Roman"/>
                <w:sz w:val="24"/>
                <w:szCs w:val="24"/>
                <w:lang w:val="en-US"/>
              </w:rPr>
              <w:t>EVA</w:t>
            </w:r>
            <w:r w:rsidRPr="00E83125">
              <w:rPr>
                <w:rFonts w:ascii="Times New Roman" w:hAnsi="Times New Roman"/>
                <w:sz w:val="24"/>
                <w:szCs w:val="24"/>
              </w:rPr>
              <w:t xml:space="preserve">, </w:t>
            </w:r>
            <w:r w:rsidRPr="00E83125">
              <w:rPr>
                <w:rFonts w:ascii="Times New Roman" w:hAnsi="Times New Roman"/>
                <w:sz w:val="24"/>
                <w:szCs w:val="24"/>
                <w:lang w:val="en-US"/>
              </w:rPr>
              <w:t>CFROI</w:t>
            </w:r>
            <w:r w:rsidRPr="00E83125">
              <w:rPr>
                <w:rFonts w:ascii="Times New Roman" w:hAnsi="Times New Roman"/>
                <w:sz w:val="24"/>
                <w:szCs w:val="24"/>
              </w:rPr>
              <w:t xml:space="preserve">, </w:t>
            </w:r>
            <w:r w:rsidRPr="00E83125">
              <w:rPr>
                <w:rFonts w:ascii="Times New Roman" w:hAnsi="Times New Roman"/>
                <w:sz w:val="24"/>
                <w:szCs w:val="24"/>
                <w:lang w:val="en-US"/>
              </w:rPr>
              <w:t>CVA</w:t>
            </w:r>
            <w:r w:rsidRPr="00E83125">
              <w:rPr>
                <w:rFonts w:ascii="Times New Roman" w:hAnsi="Times New Roman"/>
                <w:sz w:val="24"/>
                <w:szCs w:val="24"/>
              </w:rPr>
              <w:t xml:space="preserve">, </w:t>
            </w:r>
            <w:r w:rsidRPr="00E83125">
              <w:rPr>
                <w:rFonts w:ascii="Times New Roman" w:hAnsi="Times New Roman"/>
                <w:sz w:val="24"/>
                <w:szCs w:val="24"/>
                <w:lang w:val="en-US"/>
              </w:rPr>
              <w:t>SVA</w:t>
            </w:r>
            <w:r w:rsidRPr="00E83125">
              <w:rPr>
                <w:rFonts w:ascii="Times New Roman" w:hAnsi="Times New Roman"/>
                <w:sz w:val="24"/>
                <w:szCs w:val="24"/>
              </w:rPr>
              <w:t>.</w:t>
            </w:r>
          </w:p>
          <w:p w:rsidR="006B7A93" w:rsidRPr="00E83125" w:rsidRDefault="006B7A93" w:rsidP="00900A79">
            <w:pPr>
              <w:numPr>
                <w:ilvl w:val="0"/>
                <w:numId w:val="14"/>
              </w:numPr>
              <w:tabs>
                <w:tab w:val="left" w:pos="0"/>
                <w:tab w:val="left" w:pos="357"/>
                <w:tab w:val="left" w:pos="900"/>
              </w:tabs>
              <w:spacing w:after="0" w:line="240" w:lineRule="auto"/>
              <w:rPr>
                <w:rFonts w:ascii="Times New Roman" w:hAnsi="Times New Roman"/>
                <w:sz w:val="24"/>
                <w:szCs w:val="24"/>
              </w:rPr>
            </w:pPr>
            <w:r w:rsidRPr="00E83125">
              <w:rPr>
                <w:rFonts w:ascii="Times New Roman" w:hAnsi="Times New Roman"/>
                <w:sz w:val="24"/>
                <w:szCs w:val="24"/>
              </w:rPr>
              <w:t>Порядок определения рыночной стоимости бизнеса.</w:t>
            </w:r>
          </w:p>
          <w:p w:rsidR="006B7A93" w:rsidRPr="00E83125" w:rsidRDefault="006B7A93" w:rsidP="00900A79">
            <w:pPr>
              <w:numPr>
                <w:ilvl w:val="0"/>
                <w:numId w:val="14"/>
              </w:numPr>
              <w:tabs>
                <w:tab w:val="left" w:pos="0"/>
                <w:tab w:val="left" w:pos="357"/>
              </w:tabs>
              <w:spacing w:after="0" w:line="240" w:lineRule="auto"/>
              <w:rPr>
                <w:rFonts w:ascii="Times New Roman" w:hAnsi="Times New Roman"/>
                <w:sz w:val="24"/>
                <w:szCs w:val="24"/>
              </w:rPr>
            </w:pPr>
            <w:r w:rsidRPr="00E83125">
              <w:rPr>
                <w:rFonts w:ascii="Times New Roman" w:hAnsi="Times New Roman"/>
                <w:sz w:val="24"/>
                <w:szCs w:val="24"/>
              </w:rPr>
              <w:t>Рыночные мультипликаторы (</w:t>
            </w:r>
            <w:r w:rsidRPr="00E83125">
              <w:rPr>
                <w:rFonts w:ascii="Times New Roman" w:hAnsi="Times New Roman"/>
                <w:sz w:val="24"/>
                <w:szCs w:val="24"/>
                <w:lang w:val="en-US"/>
              </w:rPr>
              <w:t>P</w:t>
            </w:r>
            <w:r w:rsidRPr="00E83125">
              <w:rPr>
                <w:rFonts w:ascii="Times New Roman" w:hAnsi="Times New Roman"/>
                <w:sz w:val="24"/>
                <w:szCs w:val="24"/>
              </w:rPr>
              <w:t>/</w:t>
            </w:r>
            <w:r w:rsidRPr="00E83125">
              <w:rPr>
                <w:rFonts w:ascii="Times New Roman" w:hAnsi="Times New Roman"/>
                <w:sz w:val="24"/>
                <w:szCs w:val="24"/>
                <w:lang w:val="en-US"/>
              </w:rPr>
              <w:t>E</w:t>
            </w:r>
            <w:r w:rsidRPr="00E83125">
              <w:rPr>
                <w:rFonts w:ascii="Times New Roman" w:hAnsi="Times New Roman"/>
                <w:sz w:val="24"/>
                <w:szCs w:val="24"/>
              </w:rPr>
              <w:t xml:space="preserve">, </w:t>
            </w:r>
            <w:r w:rsidRPr="00E83125">
              <w:rPr>
                <w:rFonts w:ascii="Times New Roman" w:hAnsi="Times New Roman"/>
                <w:sz w:val="24"/>
                <w:szCs w:val="24"/>
                <w:lang w:val="en-US"/>
              </w:rPr>
              <w:t>EV</w:t>
            </w:r>
            <w:r w:rsidRPr="00E83125">
              <w:rPr>
                <w:rFonts w:ascii="Times New Roman" w:hAnsi="Times New Roman"/>
                <w:sz w:val="24"/>
                <w:szCs w:val="24"/>
              </w:rPr>
              <w:t>/</w:t>
            </w:r>
            <w:r w:rsidRPr="00E83125">
              <w:rPr>
                <w:rFonts w:ascii="Times New Roman" w:hAnsi="Times New Roman"/>
                <w:sz w:val="24"/>
                <w:szCs w:val="24"/>
                <w:lang w:val="en-US"/>
              </w:rPr>
              <w:t>EBITDA</w:t>
            </w:r>
            <w:r w:rsidRPr="00E83125">
              <w:rPr>
                <w:rFonts w:ascii="Times New Roman" w:hAnsi="Times New Roman"/>
                <w:sz w:val="24"/>
                <w:szCs w:val="24"/>
              </w:rPr>
              <w:t xml:space="preserve"> и др.). </w:t>
            </w:r>
          </w:p>
          <w:p w:rsidR="006B7A93" w:rsidRPr="00E83125" w:rsidRDefault="006B7A93" w:rsidP="003821FB">
            <w:pPr>
              <w:spacing w:after="0" w:line="240" w:lineRule="auto"/>
              <w:rPr>
                <w:rFonts w:ascii="Times New Roman" w:hAnsi="Times New Roman"/>
                <w:sz w:val="24"/>
                <w:szCs w:val="24"/>
              </w:rPr>
            </w:pPr>
            <w:r w:rsidRPr="00E83125">
              <w:rPr>
                <w:rFonts w:ascii="Times New Roman" w:hAnsi="Times New Roman"/>
                <w:i/>
                <w:sz w:val="24"/>
                <w:szCs w:val="24"/>
              </w:rPr>
              <w:t>Рекомендуемые источники</w:t>
            </w:r>
            <w:r w:rsidRPr="00E83125">
              <w:rPr>
                <w:rFonts w:ascii="Times New Roman" w:hAnsi="Times New Roman"/>
                <w:sz w:val="24"/>
                <w:szCs w:val="24"/>
              </w:rPr>
              <w:t xml:space="preserve"> из раздела 8: </w:t>
            </w:r>
            <w:r w:rsidR="000A4EF3" w:rsidRPr="00E83125">
              <w:rPr>
                <w:rFonts w:ascii="Times New Roman" w:hAnsi="Times New Roman"/>
                <w:sz w:val="24"/>
                <w:szCs w:val="24"/>
              </w:rPr>
              <w:t>2, 7</w:t>
            </w:r>
            <w:r w:rsidRPr="00E83125">
              <w:rPr>
                <w:rFonts w:ascii="Times New Roman" w:hAnsi="Times New Roman"/>
                <w:sz w:val="24"/>
                <w:szCs w:val="24"/>
              </w:rPr>
              <w:t xml:space="preserve">, </w:t>
            </w:r>
            <w:r w:rsidR="000A4EF3" w:rsidRPr="00E83125">
              <w:rPr>
                <w:rFonts w:ascii="Times New Roman" w:hAnsi="Times New Roman"/>
                <w:sz w:val="24"/>
                <w:szCs w:val="24"/>
              </w:rPr>
              <w:t>9</w:t>
            </w:r>
            <w:r w:rsidRPr="00E83125">
              <w:rPr>
                <w:rFonts w:ascii="Times New Roman" w:hAnsi="Times New Roman"/>
                <w:sz w:val="24"/>
                <w:szCs w:val="24"/>
              </w:rPr>
              <w:t>, 1</w:t>
            </w:r>
            <w:r w:rsidR="003821FB" w:rsidRPr="00E83125">
              <w:rPr>
                <w:rFonts w:ascii="Times New Roman" w:hAnsi="Times New Roman"/>
                <w:sz w:val="24"/>
                <w:szCs w:val="24"/>
              </w:rPr>
              <w:t>1</w:t>
            </w:r>
            <w:r w:rsidR="000A4EF3" w:rsidRPr="00E83125">
              <w:rPr>
                <w:rFonts w:ascii="Times New Roman" w:hAnsi="Times New Roman"/>
                <w:sz w:val="24"/>
                <w:szCs w:val="24"/>
              </w:rPr>
              <w:t xml:space="preserve"> и раздела 9: 1-5</w:t>
            </w:r>
          </w:p>
        </w:tc>
        <w:tc>
          <w:tcPr>
            <w:tcW w:w="2276" w:type="dxa"/>
            <w:shd w:val="clear" w:color="auto" w:fill="auto"/>
          </w:tcPr>
          <w:p w:rsidR="006B7A93" w:rsidRPr="00E83125" w:rsidRDefault="000A426D" w:rsidP="00900A79">
            <w:pPr>
              <w:tabs>
                <w:tab w:val="left" w:pos="5387"/>
              </w:tabs>
              <w:spacing w:after="0" w:line="240" w:lineRule="auto"/>
              <w:rPr>
                <w:rFonts w:ascii="Times New Roman" w:hAnsi="Times New Roman"/>
                <w:sz w:val="24"/>
                <w:szCs w:val="24"/>
              </w:rPr>
            </w:pPr>
            <w:r w:rsidRPr="00E83125">
              <w:rPr>
                <w:rFonts w:ascii="Times New Roman" w:hAnsi="Times New Roman"/>
                <w:sz w:val="24"/>
                <w:szCs w:val="24"/>
              </w:rPr>
              <w:t>Устный опрос; решение задач с обсуждением результатов; тестирование с обсуждением результатов</w:t>
            </w:r>
          </w:p>
        </w:tc>
      </w:tr>
      <w:tr w:rsidR="006B7A93" w:rsidRPr="00E83125" w:rsidTr="00900A79">
        <w:tc>
          <w:tcPr>
            <w:tcW w:w="2518" w:type="dxa"/>
            <w:shd w:val="clear" w:color="auto" w:fill="auto"/>
            <w:vAlign w:val="center"/>
          </w:tcPr>
          <w:p w:rsidR="006B7A93" w:rsidRPr="00E83125" w:rsidRDefault="006B7A93" w:rsidP="00900A79">
            <w:pPr>
              <w:spacing w:after="0" w:line="240" w:lineRule="auto"/>
              <w:rPr>
                <w:rFonts w:ascii="Times New Roman" w:eastAsia="Times New Roman" w:hAnsi="Times New Roman"/>
                <w:sz w:val="24"/>
                <w:szCs w:val="24"/>
              </w:rPr>
            </w:pPr>
            <w:r w:rsidRPr="00E83125">
              <w:rPr>
                <w:rFonts w:ascii="Times New Roman" w:hAnsi="Times New Roman"/>
                <w:sz w:val="24"/>
                <w:szCs w:val="24"/>
              </w:rPr>
              <w:t>Стратегии формирования структуры капитала фирмы</w:t>
            </w:r>
          </w:p>
        </w:tc>
        <w:tc>
          <w:tcPr>
            <w:tcW w:w="5528" w:type="dxa"/>
            <w:shd w:val="clear" w:color="auto" w:fill="auto"/>
          </w:tcPr>
          <w:p w:rsidR="000A426D" w:rsidRPr="00E83125" w:rsidRDefault="000A426D" w:rsidP="00900A79">
            <w:pPr>
              <w:numPr>
                <w:ilvl w:val="0"/>
                <w:numId w:val="15"/>
              </w:numPr>
              <w:spacing w:after="0" w:line="240" w:lineRule="auto"/>
              <w:rPr>
                <w:rFonts w:ascii="Times New Roman" w:hAnsi="Times New Roman"/>
                <w:sz w:val="24"/>
                <w:szCs w:val="24"/>
              </w:rPr>
            </w:pPr>
            <w:r w:rsidRPr="00E83125">
              <w:rPr>
                <w:rFonts w:ascii="Times New Roman" w:hAnsi="Times New Roman"/>
                <w:sz w:val="24"/>
                <w:szCs w:val="24"/>
              </w:rPr>
              <w:t>Капитал фирмы: сущность, источники его формирования.</w:t>
            </w:r>
          </w:p>
          <w:p w:rsidR="000A426D" w:rsidRPr="00E83125" w:rsidRDefault="000A426D" w:rsidP="00900A79">
            <w:pPr>
              <w:numPr>
                <w:ilvl w:val="0"/>
                <w:numId w:val="15"/>
              </w:numPr>
              <w:spacing w:after="0" w:line="240" w:lineRule="auto"/>
              <w:rPr>
                <w:rFonts w:ascii="Times New Roman" w:hAnsi="Times New Roman"/>
                <w:sz w:val="24"/>
                <w:szCs w:val="24"/>
              </w:rPr>
            </w:pPr>
            <w:r w:rsidRPr="00E83125">
              <w:rPr>
                <w:rFonts w:ascii="Times New Roman" w:hAnsi="Times New Roman"/>
                <w:sz w:val="24"/>
                <w:szCs w:val="24"/>
              </w:rPr>
              <w:t>Понятие цены, стоимости и структуры капитала.</w:t>
            </w:r>
          </w:p>
          <w:p w:rsidR="000A426D" w:rsidRPr="00E83125" w:rsidRDefault="000A426D" w:rsidP="00900A79">
            <w:pPr>
              <w:numPr>
                <w:ilvl w:val="0"/>
                <w:numId w:val="15"/>
              </w:numPr>
              <w:spacing w:after="0" w:line="240" w:lineRule="auto"/>
              <w:rPr>
                <w:rFonts w:ascii="Times New Roman" w:hAnsi="Times New Roman"/>
                <w:sz w:val="24"/>
                <w:szCs w:val="24"/>
              </w:rPr>
            </w:pPr>
            <w:r w:rsidRPr="00E83125">
              <w:rPr>
                <w:rFonts w:ascii="Times New Roman" w:hAnsi="Times New Roman"/>
                <w:sz w:val="24"/>
                <w:szCs w:val="24"/>
              </w:rPr>
              <w:t xml:space="preserve">Определение средневзвешенной цены: текущей, оптимальной, целевой, предельной.  </w:t>
            </w:r>
          </w:p>
          <w:p w:rsidR="000A426D" w:rsidRPr="00E83125" w:rsidRDefault="000A426D" w:rsidP="00900A79">
            <w:pPr>
              <w:numPr>
                <w:ilvl w:val="0"/>
                <w:numId w:val="15"/>
              </w:numPr>
              <w:tabs>
                <w:tab w:val="left" w:pos="0"/>
              </w:tabs>
              <w:spacing w:after="0" w:line="240" w:lineRule="auto"/>
              <w:rPr>
                <w:rFonts w:ascii="Times New Roman" w:hAnsi="Times New Roman"/>
                <w:sz w:val="24"/>
                <w:szCs w:val="24"/>
              </w:rPr>
            </w:pPr>
            <w:r w:rsidRPr="00E83125">
              <w:rPr>
                <w:rFonts w:ascii="Times New Roman" w:hAnsi="Times New Roman"/>
                <w:sz w:val="24"/>
                <w:szCs w:val="24"/>
              </w:rPr>
              <w:t>Оценка факторов, влияющих на выбор структуры капитала.</w:t>
            </w:r>
          </w:p>
          <w:p w:rsidR="000A426D" w:rsidRPr="00E83125" w:rsidRDefault="000A426D" w:rsidP="00900A79">
            <w:pPr>
              <w:numPr>
                <w:ilvl w:val="0"/>
                <w:numId w:val="15"/>
              </w:numPr>
              <w:spacing w:after="0" w:line="240" w:lineRule="auto"/>
              <w:rPr>
                <w:rFonts w:ascii="Times New Roman" w:hAnsi="Times New Roman"/>
                <w:sz w:val="24"/>
                <w:szCs w:val="24"/>
              </w:rPr>
            </w:pPr>
            <w:r w:rsidRPr="00E83125">
              <w:rPr>
                <w:rFonts w:ascii="Times New Roman" w:hAnsi="Times New Roman"/>
                <w:sz w:val="24"/>
                <w:szCs w:val="24"/>
              </w:rPr>
              <w:t xml:space="preserve">Дивидендная политика в стратегии финансирования фирмы. </w:t>
            </w:r>
          </w:p>
          <w:p w:rsidR="000A426D" w:rsidRPr="00E83125" w:rsidRDefault="000A426D" w:rsidP="00900A79">
            <w:pPr>
              <w:numPr>
                <w:ilvl w:val="0"/>
                <w:numId w:val="15"/>
              </w:numPr>
              <w:spacing w:after="0" w:line="240" w:lineRule="auto"/>
              <w:rPr>
                <w:rFonts w:ascii="Times New Roman" w:hAnsi="Times New Roman"/>
                <w:sz w:val="24"/>
                <w:szCs w:val="24"/>
              </w:rPr>
            </w:pPr>
            <w:r w:rsidRPr="00E83125">
              <w:rPr>
                <w:rFonts w:ascii="Times New Roman" w:hAnsi="Times New Roman"/>
                <w:sz w:val="24"/>
                <w:szCs w:val="24"/>
              </w:rPr>
              <w:t xml:space="preserve">Взаимосвязь решений по структуре капитала и распределению прибыли.    </w:t>
            </w:r>
          </w:p>
          <w:p w:rsidR="000A426D" w:rsidRPr="00E83125" w:rsidRDefault="000A426D" w:rsidP="00900A79">
            <w:pPr>
              <w:numPr>
                <w:ilvl w:val="0"/>
                <w:numId w:val="15"/>
              </w:numPr>
              <w:spacing w:after="0" w:line="240" w:lineRule="auto"/>
              <w:rPr>
                <w:rFonts w:ascii="Times New Roman" w:hAnsi="Times New Roman"/>
                <w:sz w:val="24"/>
                <w:szCs w:val="24"/>
              </w:rPr>
            </w:pPr>
            <w:r w:rsidRPr="00E83125">
              <w:rPr>
                <w:rFonts w:ascii="Times New Roman" w:hAnsi="Times New Roman"/>
                <w:sz w:val="24"/>
                <w:szCs w:val="24"/>
              </w:rPr>
              <w:t>Характеристика основных теорий дивидендной политики.</w:t>
            </w:r>
          </w:p>
          <w:p w:rsidR="000A426D" w:rsidRPr="00E83125" w:rsidRDefault="000A426D" w:rsidP="00900A79">
            <w:pPr>
              <w:numPr>
                <w:ilvl w:val="0"/>
                <w:numId w:val="15"/>
              </w:numPr>
              <w:tabs>
                <w:tab w:val="left" w:pos="0"/>
              </w:tabs>
              <w:spacing w:after="0" w:line="240" w:lineRule="auto"/>
              <w:rPr>
                <w:rFonts w:ascii="Times New Roman" w:hAnsi="Times New Roman"/>
                <w:sz w:val="24"/>
                <w:szCs w:val="24"/>
              </w:rPr>
            </w:pPr>
            <w:r w:rsidRPr="00E83125">
              <w:rPr>
                <w:rFonts w:ascii="Times New Roman" w:hAnsi="Times New Roman"/>
                <w:sz w:val="24"/>
                <w:szCs w:val="24"/>
              </w:rPr>
              <w:t>Типы дивидендной политики, их влияние на финансовую стратегию фирмы.</w:t>
            </w:r>
          </w:p>
          <w:p w:rsidR="006B7A93" w:rsidRPr="00E83125" w:rsidRDefault="006B7A93" w:rsidP="003821FB">
            <w:pPr>
              <w:spacing w:after="0" w:line="240" w:lineRule="auto"/>
              <w:rPr>
                <w:rFonts w:ascii="Times New Roman" w:hAnsi="Times New Roman"/>
                <w:sz w:val="24"/>
                <w:szCs w:val="24"/>
              </w:rPr>
            </w:pPr>
            <w:r w:rsidRPr="00E83125">
              <w:rPr>
                <w:rFonts w:ascii="Times New Roman" w:hAnsi="Times New Roman"/>
                <w:i/>
                <w:sz w:val="24"/>
                <w:szCs w:val="24"/>
              </w:rPr>
              <w:t>Рекомендуемые источники</w:t>
            </w:r>
            <w:r w:rsidRPr="00E83125">
              <w:rPr>
                <w:rFonts w:ascii="Times New Roman" w:hAnsi="Times New Roman"/>
                <w:sz w:val="24"/>
                <w:szCs w:val="24"/>
              </w:rPr>
              <w:t xml:space="preserve"> из раздела 8: </w:t>
            </w:r>
            <w:r w:rsidR="000A4EF3" w:rsidRPr="00E83125">
              <w:rPr>
                <w:rFonts w:ascii="Times New Roman" w:hAnsi="Times New Roman"/>
                <w:sz w:val="24"/>
                <w:szCs w:val="24"/>
              </w:rPr>
              <w:t>3</w:t>
            </w:r>
            <w:r w:rsidRPr="00E83125">
              <w:rPr>
                <w:rFonts w:ascii="Times New Roman" w:hAnsi="Times New Roman"/>
                <w:sz w:val="24"/>
                <w:szCs w:val="24"/>
              </w:rPr>
              <w:t xml:space="preserve">, </w:t>
            </w:r>
            <w:r w:rsidR="000A4EF3" w:rsidRPr="00E83125">
              <w:rPr>
                <w:rFonts w:ascii="Times New Roman" w:hAnsi="Times New Roman"/>
                <w:sz w:val="24"/>
                <w:szCs w:val="24"/>
              </w:rPr>
              <w:t>5</w:t>
            </w:r>
            <w:r w:rsidRPr="00E83125">
              <w:rPr>
                <w:rFonts w:ascii="Times New Roman" w:hAnsi="Times New Roman"/>
                <w:sz w:val="24"/>
                <w:szCs w:val="24"/>
              </w:rPr>
              <w:t xml:space="preserve">, </w:t>
            </w:r>
            <w:r w:rsidR="000A4EF3" w:rsidRPr="00E83125">
              <w:rPr>
                <w:rFonts w:ascii="Times New Roman" w:hAnsi="Times New Roman"/>
                <w:sz w:val="24"/>
                <w:szCs w:val="24"/>
              </w:rPr>
              <w:t>6</w:t>
            </w:r>
            <w:r w:rsidRPr="00E83125">
              <w:rPr>
                <w:rFonts w:ascii="Times New Roman" w:hAnsi="Times New Roman"/>
                <w:sz w:val="24"/>
                <w:szCs w:val="24"/>
              </w:rPr>
              <w:t xml:space="preserve">, </w:t>
            </w:r>
            <w:r w:rsidR="000A4EF3" w:rsidRPr="00E83125">
              <w:rPr>
                <w:rFonts w:ascii="Times New Roman" w:hAnsi="Times New Roman"/>
                <w:sz w:val="24"/>
                <w:szCs w:val="24"/>
              </w:rPr>
              <w:t>8</w:t>
            </w:r>
            <w:r w:rsidR="00ED5367" w:rsidRPr="00E83125">
              <w:rPr>
                <w:rFonts w:ascii="Times New Roman" w:hAnsi="Times New Roman"/>
                <w:sz w:val="24"/>
                <w:szCs w:val="24"/>
              </w:rPr>
              <w:t xml:space="preserve"> </w:t>
            </w:r>
            <w:r w:rsidRPr="00E83125">
              <w:rPr>
                <w:rFonts w:ascii="Times New Roman" w:hAnsi="Times New Roman"/>
                <w:sz w:val="24"/>
                <w:szCs w:val="24"/>
              </w:rPr>
              <w:t xml:space="preserve"> и раздела 9: 1</w:t>
            </w:r>
            <w:r w:rsidR="000A4EF3" w:rsidRPr="00E83125">
              <w:rPr>
                <w:rFonts w:ascii="Times New Roman" w:hAnsi="Times New Roman"/>
                <w:sz w:val="24"/>
                <w:szCs w:val="24"/>
              </w:rPr>
              <w:t>-5</w:t>
            </w:r>
          </w:p>
        </w:tc>
        <w:tc>
          <w:tcPr>
            <w:tcW w:w="2276" w:type="dxa"/>
            <w:shd w:val="clear" w:color="auto" w:fill="auto"/>
          </w:tcPr>
          <w:p w:rsidR="006B7A93" w:rsidRPr="00E83125" w:rsidRDefault="000A426D" w:rsidP="00900A79">
            <w:pPr>
              <w:tabs>
                <w:tab w:val="left" w:pos="5387"/>
              </w:tabs>
              <w:spacing w:after="0" w:line="240" w:lineRule="auto"/>
              <w:rPr>
                <w:rFonts w:ascii="Times New Roman" w:hAnsi="Times New Roman"/>
                <w:sz w:val="24"/>
                <w:szCs w:val="24"/>
              </w:rPr>
            </w:pPr>
            <w:r w:rsidRPr="00E83125">
              <w:rPr>
                <w:rFonts w:ascii="Times New Roman" w:hAnsi="Times New Roman"/>
                <w:sz w:val="24"/>
                <w:szCs w:val="24"/>
              </w:rPr>
              <w:t>Дискуссия; решение задач с обсуждением результатов; тестирование с обсуждением результатов</w:t>
            </w:r>
          </w:p>
        </w:tc>
      </w:tr>
      <w:tr w:rsidR="006B7A93" w:rsidRPr="00E83125" w:rsidTr="00900A79">
        <w:tc>
          <w:tcPr>
            <w:tcW w:w="2518" w:type="dxa"/>
            <w:shd w:val="clear" w:color="auto" w:fill="auto"/>
            <w:vAlign w:val="center"/>
          </w:tcPr>
          <w:p w:rsidR="006B7A93" w:rsidRPr="00E83125" w:rsidRDefault="006B7A93" w:rsidP="00900A79">
            <w:pPr>
              <w:spacing w:after="0" w:line="240" w:lineRule="auto"/>
              <w:rPr>
                <w:rFonts w:ascii="Times New Roman" w:hAnsi="Times New Roman"/>
                <w:sz w:val="24"/>
                <w:szCs w:val="24"/>
              </w:rPr>
            </w:pPr>
            <w:r w:rsidRPr="00E83125">
              <w:rPr>
                <w:rFonts w:ascii="Times New Roman" w:hAnsi="Times New Roman"/>
                <w:sz w:val="24"/>
                <w:szCs w:val="24"/>
              </w:rPr>
              <w:t>Инструменты реализации финансовой стратегии фирмы</w:t>
            </w:r>
          </w:p>
        </w:tc>
        <w:tc>
          <w:tcPr>
            <w:tcW w:w="5528" w:type="dxa"/>
            <w:shd w:val="clear" w:color="auto" w:fill="auto"/>
          </w:tcPr>
          <w:p w:rsidR="005B01B4" w:rsidRPr="00E83125" w:rsidRDefault="005B01B4" w:rsidP="00900A79">
            <w:pPr>
              <w:numPr>
                <w:ilvl w:val="0"/>
                <w:numId w:val="16"/>
              </w:numPr>
              <w:spacing w:after="0" w:line="240" w:lineRule="auto"/>
              <w:rPr>
                <w:rFonts w:ascii="Times New Roman" w:hAnsi="Times New Roman"/>
                <w:sz w:val="24"/>
                <w:szCs w:val="24"/>
              </w:rPr>
            </w:pPr>
            <w:r w:rsidRPr="00E83125">
              <w:rPr>
                <w:rFonts w:ascii="Times New Roman" w:hAnsi="Times New Roman"/>
                <w:sz w:val="24"/>
                <w:szCs w:val="24"/>
              </w:rPr>
              <w:t>Понятие, цели, задачи финансового прогнозирования в фирме.</w:t>
            </w:r>
          </w:p>
          <w:p w:rsidR="005B01B4" w:rsidRPr="00E83125" w:rsidRDefault="005B01B4" w:rsidP="00900A79">
            <w:pPr>
              <w:numPr>
                <w:ilvl w:val="0"/>
                <w:numId w:val="16"/>
              </w:numPr>
              <w:spacing w:after="0" w:line="240" w:lineRule="auto"/>
              <w:rPr>
                <w:rFonts w:ascii="Times New Roman" w:hAnsi="Times New Roman"/>
                <w:sz w:val="24"/>
                <w:szCs w:val="24"/>
              </w:rPr>
            </w:pPr>
            <w:r w:rsidRPr="00E83125">
              <w:rPr>
                <w:rFonts w:ascii="Times New Roman" w:hAnsi="Times New Roman"/>
                <w:sz w:val="24"/>
                <w:szCs w:val="24"/>
              </w:rPr>
              <w:t>Этапы финансового прогнозирования.</w:t>
            </w:r>
          </w:p>
          <w:p w:rsidR="005B01B4" w:rsidRPr="00E83125" w:rsidRDefault="005B01B4" w:rsidP="00900A79">
            <w:pPr>
              <w:numPr>
                <w:ilvl w:val="0"/>
                <w:numId w:val="16"/>
              </w:numPr>
              <w:spacing w:after="0" w:line="240" w:lineRule="auto"/>
              <w:rPr>
                <w:rFonts w:ascii="Times New Roman" w:hAnsi="Times New Roman"/>
                <w:sz w:val="24"/>
                <w:szCs w:val="24"/>
              </w:rPr>
            </w:pPr>
            <w:r w:rsidRPr="00E83125">
              <w:rPr>
                <w:rFonts w:ascii="Times New Roman" w:hAnsi="Times New Roman"/>
                <w:sz w:val="24"/>
                <w:szCs w:val="24"/>
              </w:rPr>
              <w:t xml:space="preserve">Виды финансовых прогнозов, их форматы. </w:t>
            </w:r>
          </w:p>
          <w:p w:rsidR="005B01B4" w:rsidRPr="00E83125" w:rsidRDefault="005B01B4" w:rsidP="00900A79">
            <w:pPr>
              <w:numPr>
                <w:ilvl w:val="0"/>
                <w:numId w:val="16"/>
              </w:numPr>
              <w:spacing w:after="0" w:line="240" w:lineRule="auto"/>
              <w:rPr>
                <w:rFonts w:ascii="Times New Roman" w:hAnsi="Times New Roman"/>
                <w:sz w:val="24"/>
                <w:szCs w:val="24"/>
              </w:rPr>
            </w:pPr>
            <w:r w:rsidRPr="00E83125">
              <w:rPr>
                <w:rFonts w:ascii="Times New Roman" w:hAnsi="Times New Roman"/>
                <w:sz w:val="24"/>
                <w:szCs w:val="24"/>
              </w:rPr>
              <w:t>Методы финансового прогнозирования.</w:t>
            </w:r>
          </w:p>
          <w:p w:rsidR="005B01B4" w:rsidRPr="00E83125" w:rsidRDefault="005B01B4" w:rsidP="00900A79">
            <w:pPr>
              <w:numPr>
                <w:ilvl w:val="0"/>
                <w:numId w:val="16"/>
              </w:numPr>
              <w:spacing w:after="0" w:line="240" w:lineRule="auto"/>
              <w:rPr>
                <w:rFonts w:ascii="Times New Roman" w:hAnsi="Times New Roman"/>
                <w:sz w:val="24"/>
                <w:szCs w:val="24"/>
              </w:rPr>
            </w:pPr>
            <w:r w:rsidRPr="00E83125">
              <w:rPr>
                <w:rFonts w:ascii="Times New Roman" w:hAnsi="Times New Roman"/>
                <w:sz w:val="24"/>
                <w:szCs w:val="24"/>
              </w:rPr>
              <w:lastRenderedPageBreak/>
              <w:t xml:space="preserve">Факторы, влияющие на потребность во внешнем финансировании.  </w:t>
            </w:r>
          </w:p>
          <w:p w:rsidR="005B01B4" w:rsidRPr="00E83125" w:rsidRDefault="005B01B4" w:rsidP="00900A79">
            <w:pPr>
              <w:widowControl w:val="0"/>
              <w:numPr>
                <w:ilvl w:val="0"/>
                <w:numId w:val="16"/>
              </w:numPr>
              <w:autoSpaceDE w:val="0"/>
              <w:autoSpaceDN w:val="0"/>
              <w:adjustRightInd w:val="0"/>
              <w:spacing w:after="0" w:line="240" w:lineRule="auto"/>
              <w:rPr>
                <w:rFonts w:ascii="Times New Roman" w:hAnsi="Times New Roman"/>
                <w:sz w:val="24"/>
                <w:szCs w:val="24"/>
              </w:rPr>
            </w:pPr>
            <w:r w:rsidRPr="00E83125">
              <w:rPr>
                <w:rFonts w:ascii="Times New Roman" w:hAnsi="Times New Roman"/>
                <w:sz w:val="24"/>
                <w:szCs w:val="24"/>
              </w:rPr>
              <w:t>Содержание финансовых прогнозов и методы расчета их основных показателей.</w:t>
            </w:r>
          </w:p>
          <w:p w:rsidR="000A426D" w:rsidRPr="00E83125" w:rsidRDefault="005B01B4" w:rsidP="00900A79">
            <w:pPr>
              <w:numPr>
                <w:ilvl w:val="0"/>
                <w:numId w:val="16"/>
              </w:numPr>
              <w:spacing w:after="0" w:line="240" w:lineRule="auto"/>
              <w:rPr>
                <w:rFonts w:ascii="Times New Roman" w:hAnsi="Times New Roman"/>
                <w:i/>
                <w:sz w:val="24"/>
                <w:szCs w:val="24"/>
              </w:rPr>
            </w:pPr>
            <w:r w:rsidRPr="00E83125">
              <w:rPr>
                <w:rFonts w:ascii="Times New Roman" w:hAnsi="Times New Roman"/>
                <w:sz w:val="24"/>
                <w:szCs w:val="24"/>
              </w:rPr>
              <w:t>Моделирование растущего бизнеса.</w:t>
            </w:r>
          </w:p>
          <w:p w:rsidR="006B7A93" w:rsidRPr="00E83125" w:rsidRDefault="006B7A93" w:rsidP="003821FB">
            <w:pPr>
              <w:spacing w:after="0" w:line="240" w:lineRule="auto"/>
              <w:rPr>
                <w:rFonts w:ascii="Times New Roman" w:hAnsi="Times New Roman"/>
                <w:sz w:val="24"/>
                <w:szCs w:val="24"/>
              </w:rPr>
            </w:pPr>
            <w:r w:rsidRPr="00E83125">
              <w:rPr>
                <w:rFonts w:ascii="Times New Roman" w:hAnsi="Times New Roman"/>
                <w:i/>
                <w:sz w:val="24"/>
                <w:szCs w:val="24"/>
              </w:rPr>
              <w:t>Рекомендуемые источники</w:t>
            </w:r>
            <w:r w:rsidRPr="00E83125">
              <w:rPr>
                <w:rFonts w:ascii="Times New Roman" w:hAnsi="Times New Roman"/>
                <w:sz w:val="24"/>
                <w:szCs w:val="24"/>
              </w:rPr>
              <w:t xml:space="preserve"> из раздела 8: </w:t>
            </w:r>
            <w:r w:rsidR="00CF00A8" w:rsidRPr="00E83125">
              <w:rPr>
                <w:rFonts w:ascii="Times New Roman" w:hAnsi="Times New Roman"/>
                <w:sz w:val="24"/>
                <w:szCs w:val="24"/>
              </w:rPr>
              <w:t>3,</w:t>
            </w:r>
            <w:r w:rsidRPr="00E83125">
              <w:rPr>
                <w:rFonts w:ascii="Times New Roman" w:hAnsi="Times New Roman"/>
                <w:sz w:val="24"/>
                <w:szCs w:val="24"/>
              </w:rPr>
              <w:t>7, 8, 9, 1</w:t>
            </w:r>
            <w:r w:rsidR="003821FB" w:rsidRPr="00E83125">
              <w:rPr>
                <w:rFonts w:ascii="Times New Roman" w:hAnsi="Times New Roman"/>
                <w:sz w:val="24"/>
                <w:szCs w:val="24"/>
              </w:rPr>
              <w:t>0</w:t>
            </w:r>
            <w:r w:rsidRPr="00E83125">
              <w:rPr>
                <w:rFonts w:ascii="Times New Roman" w:hAnsi="Times New Roman"/>
                <w:sz w:val="24"/>
                <w:szCs w:val="24"/>
              </w:rPr>
              <w:t xml:space="preserve"> и раздела 9: </w:t>
            </w:r>
            <w:r w:rsidR="00CF00A8" w:rsidRPr="00E83125">
              <w:rPr>
                <w:rFonts w:ascii="Times New Roman" w:hAnsi="Times New Roman"/>
                <w:sz w:val="24"/>
                <w:szCs w:val="24"/>
              </w:rPr>
              <w:t>1</w:t>
            </w:r>
            <w:r w:rsidR="003821FB" w:rsidRPr="00E83125">
              <w:rPr>
                <w:rFonts w:ascii="Times New Roman" w:hAnsi="Times New Roman"/>
                <w:sz w:val="24"/>
                <w:szCs w:val="24"/>
              </w:rPr>
              <w:t>-</w:t>
            </w:r>
            <w:r w:rsidR="00CF00A8" w:rsidRPr="00E83125">
              <w:rPr>
                <w:rFonts w:ascii="Times New Roman" w:hAnsi="Times New Roman"/>
                <w:sz w:val="24"/>
                <w:szCs w:val="24"/>
              </w:rPr>
              <w:t>5</w:t>
            </w:r>
          </w:p>
        </w:tc>
        <w:tc>
          <w:tcPr>
            <w:tcW w:w="2276" w:type="dxa"/>
            <w:shd w:val="clear" w:color="auto" w:fill="auto"/>
          </w:tcPr>
          <w:p w:rsidR="006B7A93" w:rsidRPr="00E83125" w:rsidRDefault="005B01B4" w:rsidP="00900A79">
            <w:pPr>
              <w:tabs>
                <w:tab w:val="left" w:pos="5387"/>
              </w:tabs>
              <w:spacing w:after="0" w:line="240" w:lineRule="auto"/>
              <w:rPr>
                <w:rFonts w:ascii="Times New Roman" w:hAnsi="Times New Roman"/>
                <w:sz w:val="24"/>
                <w:szCs w:val="24"/>
              </w:rPr>
            </w:pPr>
            <w:r w:rsidRPr="00E83125">
              <w:rPr>
                <w:rFonts w:ascii="Times New Roman" w:hAnsi="Times New Roman"/>
                <w:sz w:val="24"/>
                <w:szCs w:val="24"/>
              </w:rPr>
              <w:lastRenderedPageBreak/>
              <w:t xml:space="preserve"> Устный опрос; решение задач с обсуждением результатов</w:t>
            </w:r>
          </w:p>
        </w:tc>
      </w:tr>
    </w:tbl>
    <w:p w:rsidR="005B01B4" w:rsidRPr="00E83125" w:rsidRDefault="005B01B4" w:rsidP="00767382">
      <w:pPr>
        <w:pStyle w:val="1"/>
        <w:spacing w:before="0" w:after="0" w:line="360" w:lineRule="auto"/>
        <w:ind w:firstLine="567"/>
        <w:jc w:val="both"/>
        <w:rPr>
          <w:rFonts w:ascii="Times New Roman" w:hAnsi="Times New Roman"/>
          <w:color w:val="auto"/>
          <w:sz w:val="16"/>
          <w:szCs w:val="16"/>
        </w:rPr>
      </w:pPr>
    </w:p>
    <w:p w:rsidR="002F374F" w:rsidRPr="00E83125" w:rsidRDefault="002F374F" w:rsidP="00767382">
      <w:pPr>
        <w:pStyle w:val="1"/>
        <w:spacing w:before="0" w:after="0" w:line="360" w:lineRule="auto"/>
        <w:ind w:firstLine="567"/>
        <w:jc w:val="both"/>
        <w:rPr>
          <w:rFonts w:ascii="Times New Roman" w:hAnsi="Times New Roman"/>
          <w:color w:val="auto"/>
        </w:rPr>
      </w:pPr>
      <w:bookmarkStart w:id="16" w:name="_Toc53172247"/>
      <w:r w:rsidRPr="00E83125">
        <w:rPr>
          <w:rFonts w:ascii="Times New Roman" w:hAnsi="Times New Roman"/>
          <w:color w:val="auto"/>
        </w:rPr>
        <w:t xml:space="preserve">6. </w:t>
      </w:r>
      <w:bookmarkStart w:id="17" w:name="_Toc415149563"/>
      <w:r w:rsidR="00650A9C" w:rsidRPr="00E83125">
        <w:rPr>
          <w:rFonts w:ascii="Times New Roman" w:hAnsi="Times New Roman"/>
          <w:color w:val="auto"/>
        </w:rPr>
        <w:t>Перечень учебно-методического</w:t>
      </w:r>
      <w:r w:rsidRPr="00E83125">
        <w:rPr>
          <w:rFonts w:ascii="Times New Roman" w:hAnsi="Times New Roman"/>
          <w:color w:val="auto"/>
        </w:rPr>
        <w:t xml:space="preserve"> обеспечени</w:t>
      </w:r>
      <w:r w:rsidR="00650A9C" w:rsidRPr="00E83125">
        <w:rPr>
          <w:rFonts w:ascii="Times New Roman" w:hAnsi="Times New Roman"/>
          <w:color w:val="auto"/>
        </w:rPr>
        <w:t>я</w:t>
      </w:r>
      <w:r w:rsidRPr="00E83125">
        <w:rPr>
          <w:rFonts w:ascii="Times New Roman" w:hAnsi="Times New Roman"/>
          <w:color w:val="auto"/>
        </w:rPr>
        <w:t xml:space="preserve"> для самостоятельной работы обучающихся по дисциплине</w:t>
      </w:r>
      <w:bookmarkEnd w:id="16"/>
      <w:bookmarkEnd w:id="17"/>
    </w:p>
    <w:p w:rsidR="00650A9C" w:rsidRPr="00E83125" w:rsidRDefault="00650A9C" w:rsidP="00D86FB1">
      <w:pPr>
        <w:pStyle w:val="1"/>
        <w:keepNext w:val="0"/>
        <w:keepLines w:val="0"/>
        <w:widowControl w:val="0"/>
        <w:spacing w:before="0" w:after="0" w:line="360" w:lineRule="auto"/>
        <w:ind w:firstLine="567"/>
        <w:jc w:val="both"/>
        <w:rPr>
          <w:rFonts w:ascii="Times New Roman" w:hAnsi="Times New Roman"/>
          <w:color w:val="auto"/>
        </w:rPr>
      </w:pPr>
      <w:bookmarkStart w:id="18" w:name="_Toc53172248"/>
      <w:r w:rsidRPr="00E83125">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8"/>
    </w:p>
    <w:tbl>
      <w:tblPr>
        <w:tblW w:w="51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4178"/>
        <w:gridCol w:w="3338"/>
      </w:tblGrid>
      <w:tr w:rsidR="00650A9C" w:rsidRPr="00E83125" w:rsidTr="00001A3F">
        <w:tc>
          <w:tcPr>
            <w:tcW w:w="1224" w:type="pct"/>
            <w:shd w:val="clear" w:color="auto" w:fill="auto"/>
          </w:tcPr>
          <w:p w:rsidR="00650A9C" w:rsidRPr="00E83125" w:rsidRDefault="00650A9C" w:rsidP="00900A79">
            <w:pPr>
              <w:keepNext/>
              <w:spacing w:after="0" w:line="240" w:lineRule="auto"/>
              <w:rPr>
                <w:rFonts w:ascii="Times New Roman" w:hAnsi="Times New Roman"/>
                <w:sz w:val="24"/>
                <w:szCs w:val="24"/>
              </w:rPr>
            </w:pPr>
            <w:r w:rsidRPr="00E83125">
              <w:rPr>
                <w:rFonts w:ascii="Times New Roman" w:hAnsi="Times New Roman"/>
                <w:b/>
                <w:sz w:val="24"/>
                <w:szCs w:val="24"/>
              </w:rPr>
              <w:t>Наименование тем (разделов) дисциплины</w:t>
            </w:r>
          </w:p>
        </w:tc>
        <w:tc>
          <w:tcPr>
            <w:tcW w:w="2099" w:type="pct"/>
            <w:shd w:val="clear" w:color="auto" w:fill="auto"/>
          </w:tcPr>
          <w:p w:rsidR="00650A9C" w:rsidRPr="00E83125" w:rsidRDefault="00650A9C" w:rsidP="00900A79">
            <w:pPr>
              <w:keepNext/>
              <w:spacing w:after="0" w:line="240" w:lineRule="auto"/>
              <w:rPr>
                <w:rFonts w:ascii="Times New Roman" w:hAnsi="Times New Roman"/>
                <w:b/>
                <w:sz w:val="24"/>
                <w:szCs w:val="24"/>
              </w:rPr>
            </w:pPr>
            <w:r w:rsidRPr="00E83125">
              <w:rPr>
                <w:rFonts w:ascii="Times New Roman" w:hAnsi="Times New Roman"/>
                <w:b/>
                <w:sz w:val="24"/>
                <w:szCs w:val="24"/>
              </w:rPr>
              <w:t xml:space="preserve">Перечень вопросов, отводимых на самостоятельное освоение </w:t>
            </w:r>
          </w:p>
        </w:tc>
        <w:tc>
          <w:tcPr>
            <w:tcW w:w="1677" w:type="pct"/>
          </w:tcPr>
          <w:p w:rsidR="00650A9C" w:rsidRPr="00E83125" w:rsidRDefault="00650A9C" w:rsidP="00900A79">
            <w:pPr>
              <w:keepNext/>
              <w:spacing w:after="0" w:line="240" w:lineRule="auto"/>
              <w:rPr>
                <w:rFonts w:ascii="Times New Roman" w:hAnsi="Times New Roman"/>
                <w:b/>
                <w:sz w:val="24"/>
                <w:szCs w:val="24"/>
              </w:rPr>
            </w:pPr>
            <w:r w:rsidRPr="00E83125">
              <w:rPr>
                <w:rFonts w:ascii="Times New Roman" w:hAnsi="Times New Roman"/>
                <w:b/>
                <w:sz w:val="24"/>
                <w:szCs w:val="24"/>
              </w:rPr>
              <w:t>Формы внеаудиторной самостоятельной работы</w:t>
            </w:r>
          </w:p>
        </w:tc>
      </w:tr>
      <w:tr w:rsidR="00E66A2D" w:rsidRPr="00E83125" w:rsidTr="00001A3F">
        <w:tc>
          <w:tcPr>
            <w:tcW w:w="1224" w:type="pct"/>
            <w:shd w:val="clear" w:color="auto" w:fill="auto"/>
            <w:vAlign w:val="center"/>
          </w:tcPr>
          <w:p w:rsidR="00E66A2D" w:rsidRPr="00E83125" w:rsidRDefault="00E66A2D" w:rsidP="00900A79">
            <w:pPr>
              <w:spacing w:after="0" w:line="240" w:lineRule="auto"/>
              <w:rPr>
                <w:rFonts w:ascii="Times New Roman" w:eastAsia="Times New Roman" w:hAnsi="Times New Roman"/>
                <w:sz w:val="24"/>
                <w:szCs w:val="24"/>
              </w:rPr>
            </w:pPr>
            <w:r w:rsidRPr="00E83125">
              <w:rPr>
                <w:rFonts w:ascii="Times New Roman" w:hAnsi="Times New Roman"/>
                <w:sz w:val="24"/>
                <w:szCs w:val="24"/>
              </w:rPr>
              <w:t xml:space="preserve">Финансовые стратегии в системе стратегических корпоративных финансов  </w:t>
            </w:r>
          </w:p>
        </w:tc>
        <w:tc>
          <w:tcPr>
            <w:tcW w:w="2099" w:type="pct"/>
            <w:shd w:val="clear" w:color="auto" w:fill="auto"/>
            <w:vAlign w:val="center"/>
          </w:tcPr>
          <w:p w:rsidR="00354FDF" w:rsidRPr="00E83125" w:rsidRDefault="00354FDF" w:rsidP="00900A79">
            <w:pPr>
              <w:numPr>
                <w:ilvl w:val="0"/>
                <w:numId w:val="17"/>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Основные форматы документов, отражающие финансовую стратегию, политику и тактику фирмы. </w:t>
            </w:r>
          </w:p>
          <w:p w:rsidR="00354FDF" w:rsidRPr="00E83125" w:rsidRDefault="00E66A2D" w:rsidP="00900A79">
            <w:pPr>
              <w:numPr>
                <w:ilvl w:val="0"/>
                <w:numId w:val="17"/>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Принципы формирования </w:t>
            </w:r>
            <w:r w:rsidR="00354FDF" w:rsidRPr="00E83125">
              <w:rPr>
                <w:rFonts w:ascii="Times New Roman" w:hAnsi="Times New Roman"/>
                <w:sz w:val="24"/>
                <w:szCs w:val="24"/>
              </w:rPr>
              <w:t xml:space="preserve">корпоративной </w:t>
            </w:r>
            <w:r w:rsidRPr="00E83125">
              <w:rPr>
                <w:rFonts w:ascii="Times New Roman" w:hAnsi="Times New Roman"/>
                <w:sz w:val="24"/>
                <w:szCs w:val="24"/>
              </w:rPr>
              <w:t xml:space="preserve">финансовой </w:t>
            </w:r>
            <w:r w:rsidR="00354FDF" w:rsidRPr="00E83125">
              <w:rPr>
                <w:rFonts w:ascii="Times New Roman" w:hAnsi="Times New Roman"/>
                <w:sz w:val="24"/>
                <w:szCs w:val="24"/>
              </w:rPr>
              <w:t>стратегии</w:t>
            </w:r>
            <w:r w:rsidRPr="00E83125">
              <w:rPr>
                <w:rFonts w:ascii="Times New Roman" w:hAnsi="Times New Roman"/>
                <w:sz w:val="24"/>
                <w:szCs w:val="24"/>
              </w:rPr>
              <w:t xml:space="preserve">. </w:t>
            </w:r>
          </w:p>
          <w:p w:rsidR="00E66A2D" w:rsidRPr="00E83125" w:rsidRDefault="00E66A2D" w:rsidP="00900A79">
            <w:pPr>
              <w:numPr>
                <w:ilvl w:val="0"/>
                <w:numId w:val="17"/>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Критерии эффективности финансовой </w:t>
            </w:r>
            <w:r w:rsidR="00354FDF" w:rsidRPr="00E83125">
              <w:rPr>
                <w:rFonts w:ascii="Times New Roman" w:hAnsi="Times New Roman"/>
                <w:sz w:val="24"/>
                <w:szCs w:val="24"/>
              </w:rPr>
              <w:t>корпоративной стратегии</w:t>
            </w:r>
            <w:r w:rsidRPr="00E83125">
              <w:rPr>
                <w:rFonts w:ascii="Times New Roman" w:hAnsi="Times New Roman"/>
                <w:sz w:val="24"/>
                <w:szCs w:val="24"/>
              </w:rPr>
              <w:t>.</w:t>
            </w:r>
          </w:p>
          <w:p w:rsidR="00354FDF" w:rsidRPr="00E83125" w:rsidRDefault="00354FDF" w:rsidP="00900A79">
            <w:pPr>
              <w:numPr>
                <w:ilvl w:val="0"/>
                <w:numId w:val="17"/>
              </w:numPr>
              <w:spacing w:after="0" w:line="240" w:lineRule="auto"/>
              <w:ind w:left="0" w:firstLine="0"/>
              <w:rPr>
                <w:rFonts w:ascii="Times New Roman" w:hAnsi="Times New Roman"/>
                <w:sz w:val="24"/>
                <w:szCs w:val="24"/>
              </w:rPr>
            </w:pPr>
            <w:r w:rsidRPr="00E83125">
              <w:rPr>
                <w:rFonts w:ascii="Times New Roman" w:hAnsi="Times New Roman"/>
                <w:sz w:val="24"/>
                <w:szCs w:val="24"/>
              </w:rPr>
              <w:t>Финансовые цели корпораций в различных экономических теориях.</w:t>
            </w:r>
          </w:p>
          <w:p w:rsidR="00354FDF" w:rsidRPr="00E83125" w:rsidRDefault="00354FDF" w:rsidP="00900A79">
            <w:pPr>
              <w:numPr>
                <w:ilvl w:val="0"/>
                <w:numId w:val="17"/>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Характеристика основных финансовых стратегий </w:t>
            </w:r>
            <w:r w:rsidR="00E91044" w:rsidRPr="00E83125">
              <w:rPr>
                <w:rFonts w:ascii="Times New Roman" w:hAnsi="Times New Roman"/>
                <w:sz w:val="24"/>
                <w:szCs w:val="24"/>
              </w:rPr>
              <w:t xml:space="preserve">фирмы. </w:t>
            </w:r>
          </w:p>
        </w:tc>
        <w:tc>
          <w:tcPr>
            <w:tcW w:w="1677" w:type="pct"/>
            <w:vAlign w:val="center"/>
          </w:tcPr>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Работа с учебной и научной литературой</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Поиск информации в Интернете по теме</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Подбор и изучение публикаций по исследуемой проблеме в специализированной периодической литературе</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Самоподготовка с использованием контрольных вопросов</w:t>
            </w:r>
          </w:p>
        </w:tc>
      </w:tr>
      <w:tr w:rsidR="00E66A2D" w:rsidRPr="00E83125" w:rsidTr="00001A3F">
        <w:tc>
          <w:tcPr>
            <w:tcW w:w="1224" w:type="pct"/>
            <w:shd w:val="clear" w:color="auto" w:fill="auto"/>
            <w:vAlign w:val="center"/>
          </w:tcPr>
          <w:p w:rsidR="00E66A2D" w:rsidRPr="00E83125" w:rsidRDefault="00E66A2D" w:rsidP="00900A79">
            <w:pPr>
              <w:spacing w:after="0" w:line="240" w:lineRule="auto"/>
              <w:rPr>
                <w:rFonts w:ascii="Times New Roman" w:eastAsia="Times New Roman" w:hAnsi="Times New Roman"/>
                <w:sz w:val="24"/>
                <w:szCs w:val="24"/>
              </w:rPr>
            </w:pPr>
            <w:r w:rsidRPr="00E83125">
              <w:rPr>
                <w:rFonts w:ascii="Times New Roman" w:hAnsi="Times New Roman"/>
                <w:sz w:val="24"/>
                <w:szCs w:val="24"/>
              </w:rPr>
              <w:t>Рыночная стоимость фирмы в системе корпоративного финансового управления</w:t>
            </w:r>
          </w:p>
        </w:tc>
        <w:tc>
          <w:tcPr>
            <w:tcW w:w="2099" w:type="pct"/>
            <w:shd w:val="clear" w:color="auto" w:fill="auto"/>
            <w:vAlign w:val="center"/>
          </w:tcPr>
          <w:p w:rsidR="00E66A2D" w:rsidRPr="00E83125" w:rsidRDefault="00354FDF" w:rsidP="00900A79">
            <w:pPr>
              <w:numPr>
                <w:ilvl w:val="0"/>
                <w:numId w:val="18"/>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   Содержание концепции управления компанией, ориентированной на стоимость, особенности использования в современных условиях.</w:t>
            </w:r>
          </w:p>
          <w:p w:rsidR="00354FDF" w:rsidRPr="00E83125" w:rsidRDefault="00354FDF" w:rsidP="00900A79">
            <w:pPr>
              <w:numPr>
                <w:ilvl w:val="0"/>
                <w:numId w:val="18"/>
              </w:numPr>
              <w:tabs>
                <w:tab w:val="left" w:pos="0"/>
                <w:tab w:val="left" w:pos="357"/>
                <w:tab w:val="left" w:pos="900"/>
              </w:tabs>
              <w:spacing w:after="0" w:line="240" w:lineRule="auto"/>
              <w:ind w:left="0" w:firstLine="0"/>
              <w:rPr>
                <w:rFonts w:ascii="Times New Roman" w:hAnsi="Times New Roman"/>
                <w:sz w:val="24"/>
                <w:szCs w:val="24"/>
              </w:rPr>
            </w:pPr>
            <w:r w:rsidRPr="00E83125">
              <w:rPr>
                <w:rFonts w:ascii="Times New Roman" w:hAnsi="Times New Roman"/>
                <w:sz w:val="24"/>
                <w:szCs w:val="24"/>
              </w:rPr>
              <w:t>Ключевые факторы создания стоимости на примере российских компаний.</w:t>
            </w:r>
          </w:p>
          <w:p w:rsidR="00354FDF" w:rsidRPr="00E83125" w:rsidRDefault="00354FDF" w:rsidP="00900A79">
            <w:pPr>
              <w:numPr>
                <w:ilvl w:val="0"/>
                <w:numId w:val="18"/>
              </w:numPr>
              <w:tabs>
                <w:tab w:val="left" w:pos="0"/>
                <w:tab w:val="left" w:pos="357"/>
                <w:tab w:val="left" w:pos="900"/>
              </w:tabs>
              <w:spacing w:after="0" w:line="240" w:lineRule="auto"/>
              <w:ind w:left="0" w:firstLine="0"/>
              <w:rPr>
                <w:rFonts w:ascii="Times New Roman" w:hAnsi="Times New Roman"/>
                <w:sz w:val="24"/>
                <w:szCs w:val="24"/>
              </w:rPr>
            </w:pPr>
            <w:r w:rsidRPr="00E83125">
              <w:rPr>
                <w:rFonts w:ascii="Times New Roman" w:hAnsi="Times New Roman"/>
                <w:sz w:val="24"/>
                <w:szCs w:val="24"/>
              </w:rPr>
              <w:t>Воздействие макроэкономической ситуации на формирование добавленной стоимости корпораций.</w:t>
            </w:r>
          </w:p>
          <w:p w:rsidR="00354FDF" w:rsidRPr="00E83125" w:rsidRDefault="0076433A" w:rsidP="00900A79">
            <w:pPr>
              <w:numPr>
                <w:ilvl w:val="0"/>
                <w:numId w:val="18"/>
              </w:numPr>
              <w:tabs>
                <w:tab w:val="left" w:pos="0"/>
                <w:tab w:val="left" w:pos="357"/>
                <w:tab w:val="left" w:pos="900"/>
              </w:tabs>
              <w:spacing w:after="0" w:line="240" w:lineRule="auto"/>
              <w:ind w:left="0" w:firstLine="0"/>
              <w:rPr>
                <w:sz w:val="24"/>
                <w:szCs w:val="24"/>
              </w:rPr>
            </w:pPr>
            <w:r w:rsidRPr="00E83125">
              <w:rPr>
                <w:rFonts w:ascii="Times New Roman" w:hAnsi="Times New Roman"/>
                <w:sz w:val="24"/>
                <w:szCs w:val="24"/>
              </w:rPr>
              <w:t>Расчет показателей добавленной стоимости на примере российских компаний.</w:t>
            </w:r>
          </w:p>
        </w:tc>
        <w:tc>
          <w:tcPr>
            <w:tcW w:w="1677" w:type="pct"/>
            <w:vAlign w:val="center"/>
          </w:tcPr>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 xml:space="preserve">Работа с учебной и научной литературой </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Подбор и изучение публикаций по исследуемой проблеме в специализированной периодической литературе</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Самоподготовка с использованием контрольных вопросов</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 xml:space="preserve">Решение задач </w:t>
            </w:r>
          </w:p>
        </w:tc>
      </w:tr>
      <w:tr w:rsidR="00E66A2D" w:rsidRPr="00E83125" w:rsidTr="00001A3F">
        <w:tc>
          <w:tcPr>
            <w:tcW w:w="1224" w:type="pct"/>
            <w:shd w:val="clear" w:color="auto" w:fill="auto"/>
            <w:vAlign w:val="center"/>
          </w:tcPr>
          <w:p w:rsidR="00E66A2D" w:rsidRPr="00E83125" w:rsidRDefault="00E66A2D" w:rsidP="00900A79">
            <w:pPr>
              <w:spacing w:after="0" w:line="240" w:lineRule="auto"/>
              <w:rPr>
                <w:rFonts w:ascii="Times New Roman" w:eastAsia="Times New Roman" w:hAnsi="Times New Roman"/>
                <w:sz w:val="24"/>
                <w:szCs w:val="24"/>
              </w:rPr>
            </w:pPr>
            <w:r w:rsidRPr="00E83125">
              <w:rPr>
                <w:rFonts w:ascii="Times New Roman" w:hAnsi="Times New Roman"/>
                <w:sz w:val="24"/>
                <w:szCs w:val="24"/>
              </w:rPr>
              <w:t>Стратегии формирования структуры капитала фирмы</w:t>
            </w:r>
          </w:p>
        </w:tc>
        <w:tc>
          <w:tcPr>
            <w:tcW w:w="2099" w:type="pct"/>
            <w:shd w:val="clear" w:color="auto" w:fill="auto"/>
            <w:vAlign w:val="center"/>
          </w:tcPr>
          <w:p w:rsidR="00DD0C1E" w:rsidRPr="00E83125" w:rsidRDefault="00DD0C1E" w:rsidP="00900A79">
            <w:pPr>
              <w:numPr>
                <w:ilvl w:val="0"/>
                <w:numId w:val="19"/>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   Характеристика основных теорий структуры капитала. </w:t>
            </w:r>
          </w:p>
          <w:p w:rsidR="00E66A2D" w:rsidRPr="00E83125" w:rsidRDefault="00DD0C1E" w:rsidP="00900A79">
            <w:pPr>
              <w:numPr>
                <w:ilvl w:val="0"/>
                <w:numId w:val="19"/>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   </w:t>
            </w:r>
            <w:r w:rsidR="00E66A2D" w:rsidRPr="00E83125">
              <w:rPr>
                <w:rFonts w:ascii="Times New Roman" w:hAnsi="Times New Roman"/>
                <w:sz w:val="24"/>
                <w:szCs w:val="24"/>
              </w:rPr>
              <w:t>Предельная цена капитала.  Факторы, влияющие на цену капитала корпорации.</w:t>
            </w:r>
          </w:p>
          <w:p w:rsidR="00E66A2D" w:rsidRPr="00E83125" w:rsidRDefault="00DD0C1E" w:rsidP="00900A79">
            <w:pPr>
              <w:numPr>
                <w:ilvl w:val="0"/>
                <w:numId w:val="19"/>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   </w:t>
            </w:r>
            <w:r w:rsidR="00E66A2D" w:rsidRPr="00E83125">
              <w:rPr>
                <w:rFonts w:ascii="Times New Roman" w:hAnsi="Times New Roman"/>
                <w:sz w:val="24"/>
                <w:szCs w:val="24"/>
              </w:rPr>
              <w:t xml:space="preserve">Методы определения цены обыкновенных акций, </w:t>
            </w:r>
            <w:r w:rsidR="00E66A2D" w:rsidRPr="00E83125">
              <w:rPr>
                <w:rFonts w:ascii="Times New Roman" w:hAnsi="Times New Roman"/>
                <w:sz w:val="24"/>
                <w:szCs w:val="24"/>
              </w:rPr>
              <w:lastRenderedPageBreak/>
              <w:t>привилегированных акций; нераспределенной прибыли;</w:t>
            </w:r>
            <w:r w:rsidRPr="00E83125">
              <w:rPr>
                <w:rFonts w:ascii="Times New Roman" w:hAnsi="Times New Roman"/>
                <w:sz w:val="24"/>
                <w:szCs w:val="24"/>
              </w:rPr>
              <w:t xml:space="preserve"> </w:t>
            </w:r>
            <w:r w:rsidR="00E66A2D" w:rsidRPr="00E83125">
              <w:rPr>
                <w:rFonts w:ascii="Times New Roman" w:hAnsi="Times New Roman"/>
                <w:sz w:val="24"/>
                <w:szCs w:val="24"/>
              </w:rPr>
              <w:t>кредита; займа.</w:t>
            </w:r>
          </w:p>
          <w:p w:rsidR="00E66A2D" w:rsidRPr="00E83125" w:rsidRDefault="00DD0C1E" w:rsidP="00900A79">
            <w:pPr>
              <w:numPr>
                <w:ilvl w:val="0"/>
                <w:numId w:val="19"/>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   </w:t>
            </w:r>
            <w:r w:rsidR="00E66A2D" w:rsidRPr="00E83125">
              <w:rPr>
                <w:rFonts w:ascii="Times New Roman" w:hAnsi="Times New Roman"/>
                <w:sz w:val="24"/>
                <w:szCs w:val="24"/>
              </w:rPr>
              <w:t>Воздействие структуры капитала на рыночную стоимость корпорации.</w:t>
            </w:r>
          </w:p>
          <w:p w:rsidR="00DD0C1E" w:rsidRPr="00E83125" w:rsidRDefault="00DD0C1E" w:rsidP="00900A79">
            <w:pPr>
              <w:numPr>
                <w:ilvl w:val="0"/>
                <w:numId w:val="19"/>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   Факторы, определяющие дивидендную политику корпораций.</w:t>
            </w:r>
          </w:p>
        </w:tc>
        <w:tc>
          <w:tcPr>
            <w:tcW w:w="1677" w:type="pct"/>
            <w:vAlign w:val="center"/>
          </w:tcPr>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lastRenderedPageBreak/>
              <w:t xml:space="preserve">Работа с учебной и научной литературой </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 xml:space="preserve">Поиск информации в Интернете по заданной теме </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Самоподготовка с использованием контрольных вопросов</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lastRenderedPageBreak/>
              <w:t>Решение задач</w:t>
            </w:r>
          </w:p>
        </w:tc>
      </w:tr>
      <w:tr w:rsidR="00E66A2D" w:rsidRPr="00E83125" w:rsidTr="00001A3F">
        <w:tc>
          <w:tcPr>
            <w:tcW w:w="1224" w:type="pct"/>
            <w:shd w:val="clear" w:color="auto" w:fill="auto"/>
            <w:vAlign w:val="center"/>
          </w:tcPr>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lastRenderedPageBreak/>
              <w:t>Инструменты реализации финансовой стратегии фирмы</w:t>
            </w:r>
          </w:p>
        </w:tc>
        <w:tc>
          <w:tcPr>
            <w:tcW w:w="2099" w:type="pct"/>
            <w:shd w:val="clear" w:color="auto" w:fill="auto"/>
            <w:vAlign w:val="center"/>
          </w:tcPr>
          <w:p w:rsidR="008D33C4" w:rsidRPr="00E83125" w:rsidRDefault="00354FDF" w:rsidP="00900A79">
            <w:pPr>
              <w:pStyle w:val="25"/>
              <w:numPr>
                <w:ilvl w:val="0"/>
                <w:numId w:val="20"/>
              </w:numPr>
              <w:spacing w:after="0" w:line="240" w:lineRule="auto"/>
              <w:rPr>
                <w:rFonts w:ascii="Times New Roman" w:hAnsi="Times New Roman"/>
                <w:sz w:val="24"/>
                <w:szCs w:val="24"/>
                <w:lang w:val="ru-RU"/>
              </w:rPr>
            </w:pPr>
            <w:r w:rsidRPr="00E83125">
              <w:rPr>
                <w:rFonts w:ascii="Times New Roman" w:hAnsi="Times New Roman"/>
                <w:sz w:val="24"/>
                <w:szCs w:val="24"/>
                <w:lang w:val="ru-RU"/>
              </w:rPr>
              <w:t xml:space="preserve"> </w:t>
            </w:r>
            <w:r w:rsidR="008D33C4" w:rsidRPr="00E83125">
              <w:rPr>
                <w:rFonts w:ascii="Times New Roman" w:hAnsi="Times New Roman"/>
                <w:sz w:val="24"/>
                <w:szCs w:val="24"/>
                <w:lang w:val="ru-RU"/>
              </w:rPr>
              <w:t xml:space="preserve">  Применение концепции сбалансированной системы показателей и ключевых показателей результативности.</w:t>
            </w:r>
          </w:p>
          <w:p w:rsidR="008D33C4" w:rsidRPr="00E83125" w:rsidRDefault="008D33C4" w:rsidP="00900A79">
            <w:pPr>
              <w:pStyle w:val="25"/>
              <w:numPr>
                <w:ilvl w:val="0"/>
                <w:numId w:val="20"/>
              </w:numPr>
              <w:spacing w:after="0" w:line="240" w:lineRule="auto"/>
              <w:rPr>
                <w:rFonts w:ascii="Times New Roman" w:hAnsi="Times New Roman"/>
                <w:sz w:val="24"/>
                <w:szCs w:val="24"/>
                <w:lang w:val="ru-RU"/>
              </w:rPr>
            </w:pPr>
            <w:r w:rsidRPr="00E83125">
              <w:rPr>
                <w:rFonts w:ascii="Times New Roman" w:hAnsi="Times New Roman"/>
                <w:sz w:val="24"/>
                <w:szCs w:val="24"/>
                <w:lang w:val="ru-RU"/>
              </w:rPr>
              <w:t xml:space="preserve">   Расчет ключевых показателей результативности российских корпораций.</w:t>
            </w:r>
          </w:p>
          <w:p w:rsidR="008D33C4" w:rsidRPr="00E83125" w:rsidRDefault="008D33C4" w:rsidP="00900A79">
            <w:pPr>
              <w:pStyle w:val="25"/>
              <w:numPr>
                <w:ilvl w:val="0"/>
                <w:numId w:val="20"/>
              </w:numPr>
              <w:spacing w:after="0" w:line="240" w:lineRule="auto"/>
              <w:rPr>
                <w:rFonts w:ascii="Times New Roman" w:hAnsi="Times New Roman"/>
                <w:sz w:val="24"/>
                <w:szCs w:val="24"/>
                <w:lang w:val="ru-RU"/>
              </w:rPr>
            </w:pPr>
            <w:r w:rsidRPr="00E83125">
              <w:rPr>
                <w:rFonts w:ascii="Times New Roman" w:hAnsi="Times New Roman"/>
                <w:sz w:val="24"/>
                <w:szCs w:val="24"/>
                <w:lang w:val="ru-RU"/>
              </w:rPr>
              <w:t xml:space="preserve">   Матрицы финансовых стратегий.</w:t>
            </w:r>
          </w:p>
          <w:p w:rsidR="008D33C4" w:rsidRPr="00E83125" w:rsidRDefault="008D33C4" w:rsidP="00900A79">
            <w:pPr>
              <w:pStyle w:val="25"/>
              <w:numPr>
                <w:ilvl w:val="0"/>
                <w:numId w:val="20"/>
              </w:numPr>
              <w:spacing w:after="0" w:line="240" w:lineRule="auto"/>
              <w:rPr>
                <w:rFonts w:ascii="Times New Roman" w:hAnsi="Times New Roman"/>
                <w:sz w:val="24"/>
                <w:szCs w:val="24"/>
                <w:lang w:val="ru-RU"/>
              </w:rPr>
            </w:pPr>
            <w:r w:rsidRPr="00E83125">
              <w:rPr>
                <w:rFonts w:ascii="Times New Roman" w:hAnsi="Times New Roman"/>
                <w:sz w:val="24"/>
                <w:szCs w:val="24"/>
                <w:lang w:val="ru-RU"/>
              </w:rPr>
              <w:t xml:space="preserve">   Виды финансовых прогнозов, их форматы. </w:t>
            </w:r>
          </w:p>
          <w:p w:rsidR="008D33C4" w:rsidRPr="00E83125" w:rsidRDefault="008D33C4" w:rsidP="00900A79">
            <w:pPr>
              <w:pStyle w:val="25"/>
              <w:numPr>
                <w:ilvl w:val="0"/>
                <w:numId w:val="20"/>
              </w:numPr>
              <w:spacing w:after="0" w:line="240" w:lineRule="auto"/>
              <w:rPr>
                <w:rFonts w:ascii="Times New Roman" w:hAnsi="Times New Roman"/>
                <w:sz w:val="24"/>
                <w:szCs w:val="24"/>
                <w:lang w:val="ru-RU"/>
              </w:rPr>
            </w:pPr>
            <w:r w:rsidRPr="00E83125">
              <w:rPr>
                <w:rFonts w:ascii="Times New Roman" w:hAnsi="Times New Roman"/>
                <w:sz w:val="24"/>
                <w:szCs w:val="24"/>
                <w:lang w:val="ru-RU"/>
              </w:rPr>
              <w:t xml:space="preserve">   Методы моделирования растущего бизнеса.</w:t>
            </w:r>
          </w:p>
          <w:p w:rsidR="008D33C4" w:rsidRPr="00E83125" w:rsidRDefault="008D33C4" w:rsidP="00900A79">
            <w:pPr>
              <w:pStyle w:val="25"/>
              <w:numPr>
                <w:ilvl w:val="0"/>
                <w:numId w:val="20"/>
              </w:numPr>
              <w:spacing w:after="0" w:line="240" w:lineRule="auto"/>
              <w:rPr>
                <w:rFonts w:ascii="Times New Roman" w:hAnsi="Times New Roman"/>
                <w:sz w:val="24"/>
                <w:szCs w:val="24"/>
                <w:lang w:val="ru-RU"/>
              </w:rPr>
            </w:pPr>
            <w:r w:rsidRPr="00E83125">
              <w:rPr>
                <w:rFonts w:ascii="Times New Roman" w:hAnsi="Times New Roman"/>
                <w:sz w:val="24"/>
                <w:szCs w:val="24"/>
                <w:lang w:val="ru-RU"/>
              </w:rPr>
              <w:t xml:space="preserve">   Выявление факторов, влияющих на потребность во внешнем финансировании.</w:t>
            </w:r>
          </w:p>
        </w:tc>
        <w:tc>
          <w:tcPr>
            <w:tcW w:w="1677" w:type="pct"/>
            <w:vAlign w:val="center"/>
          </w:tcPr>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 xml:space="preserve">Работа с учебной и научной литературой </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 xml:space="preserve">Поиск информации в Интернете по заданной теме </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Самоподготовка с использованием контрольных вопросов</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Решение задач</w:t>
            </w:r>
          </w:p>
        </w:tc>
      </w:tr>
    </w:tbl>
    <w:p w:rsidR="006E2F63" w:rsidRPr="00E83125" w:rsidRDefault="001B5B6A" w:rsidP="0062150A">
      <w:pPr>
        <w:pStyle w:val="1"/>
        <w:spacing w:before="0" w:after="0" w:line="360" w:lineRule="auto"/>
        <w:ind w:firstLine="567"/>
        <w:jc w:val="both"/>
        <w:rPr>
          <w:rFonts w:ascii="Times New Roman" w:hAnsi="Times New Roman"/>
          <w:color w:val="auto"/>
          <w:sz w:val="16"/>
          <w:szCs w:val="16"/>
        </w:rPr>
      </w:pPr>
      <w:bookmarkStart w:id="19" w:name="_Toc415149565"/>
      <w:r w:rsidRPr="00E83125">
        <w:rPr>
          <w:rFonts w:ascii="Times New Roman" w:hAnsi="Times New Roman"/>
          <w:color w:val="auto"/>
        </w:rPr>
        <w:t xml:space="preserve"> </w:t>
      </w:r>
    </w:p>
    <w:p w:rsidR="001B5B6A" w:rsidRPr="00E83125" w:rsidRDefault="001B5B6A" w:rsidP="0062150A">
      <w:pPr>
        <w:pStyle w:val="1"/>
        <w:spacing w:before="0" w:after="0" w:line="360" w:lineRule="auto"/>
        <w:ind w:firstLine="567"/>
        <w:jc w:val="both"/>
        <w:rPr>
          <w:rFonts w:ascii="Times New Roman" w:hAnsi="Times New Roman"/>
          <w:color w:val="auto"/>
        </w:rPr>
      </w:pPr>
      <w:bookmarkStart w:id="20" w:name="_Toc53172249"/>
      <w:r w:rsidRPr="00E83125">
        <w:rPr>
          <w:rFonts w:ascii="Times New Roman" w:hAnsi="Times New Roman"/>
          <w:color w:val="auto"/>
        </w:rPr>
        <w:t>6.2. Перечень вопросов, заданий, тем для подготовки к текущему контролю</w:t>
      </w:r>
      <w:bookmarkEnd w:id="20"/>
      <w:r w:rsidRPr="00E83125">
        <w:rPr>
          <w:rFonts w:ascii="Times New Roman" w:hAnsi="Times New Roman"/>
          <w:color w:val="auto"/>
        </w:rPr>
        <w:t xml:space="preserve"> </w:t>
      </w:r>
    </w:p>
    <w:p w:rsidR="002B2CAC" w:rsidRPr="00E83125" w:rsidRDefault="004B35F0" w:rsidP="00900A79">
      <w:pPr>
        <w:tabs>
          <w:tab w:val="left" w:pos="993"/>
        </w:tabs>
        <w:spacing w:after="0" w:line="360" w:lineRule="auto"/>
        <w:ind w:firstLine="709"/>
        <w:jc w:val="both"/>
        <w:rPr>
          <w:rFonts w:ascii="Times New Roman" w:hAnsi="Times New Roman"/>
          <w:b/>
          <w:sz w:val="28"/>
          <w:szCs w:val="28"/>
        </w:rPr>
      </w:pPr>
      <w:bookmarkStart w:id="21" w:name="_Toc17305502"/>
      <w:bookmarkStart w:id="22" w:name="_Toc415149566"/>
      <w:bookmarkEnd w:id="12"/>
      <w:bookmarkEnd w:id="19"/>
      <w:r w:rsidRPr="00E83125">
        <w:rPr>
          <w:rFonts w:ascii="Times New Roman" w:hAnsi="Times New Roman"/>
          <w:b/>
          <w:sz w:val="28"/>
          <w:szCs w:val="28"/>
        </w:rPr>
        <w:t>Тематика</w:t>
      </w:r>
      <w:r w:rsidR="001B5B6A" w:rsidRPr="00E83125">
        <w:rPr>
          <w:rFonts w:ascii="Times New Roman" w:hAnsi="Times New Roman"/>
          <w:b/>
          <w:sz w:val="28"/>
          <w:szCs w:val="28"/>
        </w:rPr>
        <w:t xml:space="preserve"> </w:t>
      </w:r>
      <w:r w:rsidR="006F3005" w:rsidRPr="00E83125">
        <w:rPr>
          <w:rFonts w:ascii="Times New Roman" w:hAnsi="Times New Roman"/>
          <w:b/>
          <w:sz w:val="28"/>
          <w:szCs w:val="28"/>
        </w:rPr>
        <w:t>контрольной работы</w:t>
      </w:r>
      <w:r w:rsidR="00543BD5" w:rsidRPr="00E83125">
        <w:rPr>
          <w:rFonts w:ascii="Times New Roman" w:hAnsi="Times New Roman"/>
          <w:b/>
          <w:sz w:val="28"/>
          <w:szCs w:val="28"/>
        </w:rPr>
        <w:t>:</w:t>
      </w:r>
      <w:bookmarkEnd w:id="21"/>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bookmarkStart w:id="23" w:name="_Toc358542582"/>
      <w:bookmarkStart w:id="24" w:name="_Toc358542684"/>
      <w:bookmarkStart w:id="25" w:name="_Toc359768489"/>
      <w:bookmarkStart w:id="26" w:name="_Toc388471227"/>
      <w:bookmarkStart w:id="27" w:name="_Toc17305503"/>
      <w:r w:rsidRPr="00E83125">
        <w:rPr>
          <w:rFonts w:ascii="Times New Roman" w:hAnsi="Times New Roman"/>
          <w:sz w:val="28"/>
          <w:szCs w:val="28"/>
        </w:rPr>
        <w:t>Финансовые стратегии и источники финансирования деятельности компании на стадии жизненного цикла «Рождение».</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Финансовые стратегии и источники финансирования деятельности компании на стадии жизненного цикла «Детство».</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Финансовые стратегии и источники финансирования деятельности компании на стадии жизненного цикла «Юность».</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Финансовые стратегии и источники финансирования деятельности компании на стадии жизненного цикла «Зрелость».</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Финансовые стратегии и источники финансирования деятельности компании на стадии жизненного цикла «Старение».</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Использование показателей денежных потоков (</w:t>
      </w:r>
      <w:r w:rsidRPr="00E83125">
        <w:rPr>
          <w:rFonts w:ascii="Times New Roman" w:hAnsi="Times New Roman"/>
          <w:sz w:val="28"/>
          <w:szCs w:val="28"/>
          <w:lang w:val="en-US"/>
        </w:rPr>
        <w:t>CF</w:t>
      </w:r>
      <w:r w:rsidRPr="00E83125">
        <w:rPr>
          <w:rFonts w:ascii="Times New Roman" w:hAnsi="Times New Roman"/>
          <w:sz w:val="28"/>
          <w:szCs w:val="28"/>
        </w:rPr>
        <w:t xml:space="preserve">, </w:t>
      </w:r>
      <w:r w:rsidRPr="00E83125">
        <w:rPr>
          <w:rFonts w:ascii="Times New Roman" w:hAnsi="Times New Roman"/>
          <w:sz w:val="28"/>
          <w:szCs w:val="28"/>
          <w:lang w:val="en-US"/>
        </w:rPr>
        <w:t>FFO</w:t>
      </w:r>
      <w:r w:rsidRPr="00E83125">
        <w:rPr>
          <w:rFonts w:ascii="Times New Roman" w:hAnsi="Times New Roman"/>
          <w:sz w:val="28"/>
          <w:szCs w:val="28"/>
        </w:rPr>
        <w:t xml:space="preserve">, </w:t>
      </w:r>
      <w:r w:rsidRPr="00E83125">
        <w:rPr>
          <w:rFonts w:ascii="Times New Roman" w:hAnsi="Times New Roman"/>
          <w:sz w:val="28"/>
          <w:szCs w:val="28"/>
          <w:lang w:val="en-US"/>
        </w:rPr>
        <w:t>FCF</w:t>
      </w:r>
      <w:r w:rsidRPr="00E83125">
        <w:rPr>
          <w:rFonts w:ascii="Times New Roman" w:hAnsi="Times New Roman"/>
          <w:sz w:val="28"/>
          <w:szCs w:val="28"/>
        </w:rPr>
        <w:t>) в управлении финансами компании.</w:t>
      </w:r>
    </w:p>
    <w:p w:rsidR="0063700B" w:rsidRPr="00E83125" w:rsidRDefault="0063700B" w:rsidP="00900A79">
      <w:pPr>
        <w:numPr>
          <w:ilvl w:val="0"/>
          <w:numId w:val="21"/>
        </w:numPr>
        <w:tabs>
          <w:tab w:val="num" w:pos="540"/>
        </w:tabs>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 xml:space="preserve">Ключевые показатели </w:t>
      </w:r>
      <w:r w:rsidR="00C83A73" w:rsidRPr="00E83125">
        <w:rPr>
          <w:rFonts w:ascii="Times New Roman" w:hAnsi="Times New Roman"/>
          <w:sz w:val="28"/>
          <w:szCs w:val="28"/>
        </w:rPr>
        <w:t>результативности</w:t>
      </w:r>
      <w:r w:rsidRPr="00E83125">
        <w:rPr>
          <w:rFonts w:ascii="Times New Roman" w:hAnsi="Times New Roman"/>
          <w:sz w:val="28"/>
          <w:szCs w:val="28"/>
        </w:rPr>
        <w:t xml:space="preserve"> (</w:t>
      </w:r>
      <w:r w:rsidRPr="00E83125">
        <w:rPr>
          <w:rFonts w:ascii="Times New Roman" w:hAnsi="Times New Roman"/>
          <w:sz w:val="28"/>
          <w:szCs w:val="28"/>
          <w:lang w:val="en-US"/>
        </w:rPr>
        <w:t>KPI</w:t>
      </w:r>
      <w:r w:rsidRPr="00E83125">
        <w:rPr>
          <w:rFonts w:ascii="Times New Roman" w:hAnsi="Times New Roman"/>
          <w:sz w:val="28"/>
          <w:szCs w:val="28"/>
        </w:rPr>
        <w:t>), используемые в финансовой стратегии «Формирование финансовых ресурсов».</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lastRenderedPageBreak/>
        <w:t xml:space="preserve">Ключевые показатели </w:t>
      </w:r>
      <w:r w:rsidR="00C83A73" w:rsidRPr="00E83125">
        <w:rPr>
          <w:rFonts w:ascii="Times New Roman" w:hAnsi="Times New Roman"/>
          <w:sz w:val="28"/>
          <w:szCs w:val="28"/>
        </w:rPr>
        <w:t xml:space="preserve">результативности </w:t>
      </w:r>
      <w:r w:rsidRPr="00E83125">
        <w:rPr>
          <w:rFonts w:ascii="Times New Roman" w:hAnsi="Times New Roman"/>
          <w:sz w:val="28"/>
          <w:szCs w:val="28"/>
        </w:rPr>
        <w:t>(</w:t>
      </w:r>
      <w:r w:rsidRPr="00E83125">
        <w:rPr>
          <w:rFonts w:ascii="Times New Roman" w:hAnsi="Times New Roman"/>
          <w:sz w:val="28"/>
          <w:szCs w:val="28"/>
          <w:lang w:val="en-US"/>
        </w:rPr>
        <w:t>KPI</w:t>
      </w:r>
      <w:r w:rsidRPr="00E83125">
        <w:rPr>
          <w:rFonts w:ascii="Times New Roman" w:hAnsi="Times New Roman"/>
          <w:sz w:val="28"/>
          <w:szCs w:val="28"/>
        </w:rPr>
        <w:t>), используемые в финансовой стратегии «Повышение эффективности управления финансовыми ресурсами и денежными потоками».</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 xml:space="preserve">Ключевые показатели </w:t>
      </w:r>
      <w:r w:rsidR="00C83A73" w:rsidRPr="00E83125">
        <w:rPr>
          <w:rFonts w:ascii="Times New Roman" w:hAnsi="Times New Roman"/>
          <w:sz w:val="28"/>
          <w:szCs w:val="28"/>
        </w:rPr>
        <w:t xml:space="preserve">результативности </w:t>
      </w:r>
      <w:r w:rsidRPr="00E83125">
        <w:rPr>
          <w:rFonts w:ascii="Times New Roman" w:hAnsi="Times New Roman"/>
          <w:sz w:val="28"/>
          <w:szCs w:val="28"/>
        </w:rPr>
        <w:t>(</w:t>
      </w:r>
      <w:r w:rsidRPr="00E83125">
        <w:rPr>
          <w:rFonts w:ascii="Times New Roman" w:hAnsi="Times New Roman"/>
          <w:sz w:val="28"/>
          <w:szCs w:val="28"/>
          <w:lang w:val="en-US"/>
        </w:rPr>
        <w:t>KPI</w:t>
      </w:r>
      <w:r w:rsidRPr="00E83125">
        <w:rPr>
          <w:rFonts w:ascii="Times New Roman" w:hAnsi="Times New Roman"/>
          <w:sz w:val="28"/>
          <w:szCs w:val="28"/>
        </w:rPr>
        <w:t>), используемые в финансовой стратегии «Обеспечение финансовой безопасности».</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Источники финансового обеспечения деятельности фирмы в условиях финансового кризиса и в посткризисный период.</w:t>
      </w:r>
    </w:p>
    <w:p w:rsidR="0063700B" w:rsidRPr="00E83125" w:rsidRDefault="0063700B" w:rsidP="00900A79">
      <w:pPr>
        <w:numPr>
          <w:ilvl w:val="0"/>
          <w:numId w:val="21"/>
        </w:numPr>
        <w:tabs>
          <w:tab w:val="num" w:pos="540"/>
        </w:tabs>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Утверждение: «Дивиденды не лгут» в вашей интерпретации.</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Использование решений по выплате дивидендов в компании для сигнализации финансовым рынкам.</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Возможности менеджера для увеличения совокупных доходов акционеров за счет держателей облигаций компании.</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Использование компанией решений по структуре капитала для сигнализации финансовым рынкам.</w:t>
      </w:r>
    </w:p>
    <w:p w:rsidR="0063700B" w:rsidRPr="00E83125" w:rsidRDefault="0063700B" w:rsidP="00900A79">
      <w:pPr>
        <w:numPr>
          <w:ilvl w:val="0"/>
          <w:numId w:val="21"/>
        </w:numPr>
        <w:tabs>
          <w:tab w:val="num" w:pos="540"/>
        </w:tabs>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 xml:space="preserve">Сбалансированная система показателей как технология и инструмент управления корпоративными финансами. </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lang w:val="en-US"/>
        </w:rPr>
        <w:t>KPI</w:t>
      </w:r>
      <w:r w:rsidRPr="00E83125">
        <w:rPr>
          <w:rFonts w:ascii="Times New Roman" w:hAnsi="Times New Roman"/>
          <w:sz w:val="28"/>
          <w:szCs w:val="28"/>
        </w:rPr>
        <w:t xml:space="preserve"> на разных стадиях жизненного цикла компании (обоснование выбора). </w:t>
      </w:r>
    </w:p>
    <w:p w:rsidR="0063700B" w:rsidRPr="00E83125" w:rsidRDefault="0063700B" w:rsidP="00900A79">
      <w:pPr>
        <w:numPr>
          <w:ilvl w:val="0"/>
          <w:numId w:val="21"/>
        </w:numPr>
        <w:tabs>
          <w:tab w:val="num" w:pos="540"/>
        </w:tabs>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Эмпирические доказательства экономической целесообразности использования заемного капитала российскими компаниями различных видов экономической деятельности.</w:t>
      </w:r>
    </w:p>
    <w:p w:rsidR="0063700B" w:rsidRPr="00E83125" w:rsidRDefault="0063700B" w:rsidP="00900A79">
      <w:pPr>
        <w:numPr>
          <w:ilvl w:val="0"/>
          <w:numId w:val="21"/>
        </w:numPr>
        <w:tabs>
          <w:tab w:val="left" w:pos="540"/>
        </w:tabs>
        <w:spacing w:after="0" w:line="360" w:lineRule="auto"/>
        <w:ind w:left="0" w:firstLine="709"/>
        <w:jc w:val="both"/>
        <w:rPr>
          <w:rFonts w:ascii="Times New Roman" w:hAnsi="Times New Roman"/>
          <w:sz w:val="28"/>
          <w:szCs w:val="28"/>
        </w:rPr>
      </w:pPr>
      <w:r w:rsidRPr="00E83125">
        <w:rPr>
          <w:rFonts w:ascii="Times New Roman" w:hAnsi="Times New Roman"/>
          <w:sz w:val="28"/>
          <w:szCs w:val="28"/>
        </w:rPr>
        <w:t>Теория и практика использования российскими компаниями сигналов и сигнализации в принятии инвестиционных и финансовых решений.</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 xml:space="preserve">Эмпирические доказательства утверждению, что экономика, ориентированная на акционеров, работает лучше. </w:t>
      </w:r>
    </w:p>
    <w:p w:rsidR="0063700B" w:rsidRPr="00E83125" w:rsidRDefault="0063700B" w:rsidP="00900A79">
      <w:pPr>
        <w:numPr>
          <w:ilvl w:val="0"/>
          <w:numId w:val="21"/>
        </w:numPr>
        <w:tabs>
          <w:tab w:val="left" w:pos="540"/>
        </w:tabs>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Функциональные стратегии в разработке общекорпоративной стратегии компании.</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Финансовые решения и финансовый успех на разных этапах жизненного цикла компании. </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lastRenderedPageBreak/>
        <w:t xml:space="preserve">Обоснование рыночной стоимости бизнеса как долгосрочной финансовой цели. </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Концепция управления стоимостью (</w:t>
      </w:r>
      <w:r w:rsidRPr="00E83125">
        <w:rPr>
          <w:rFonts w:ascii="Times New Roman" w:hAnsi="Times New Roman"/>
          <w:sz w:val="28"/>
          <w:szCs w:val="28"/>
          <w:lang w:val="en-US"/>
        </w:rPr>
        <w:t>VBM</w:t>
      </w:r>
      <w:r w:rsidRPr="00E83125">
        <w:rPr>
          <w:rFonts w:ascii="Times New Roman" w:hAnsi="Times New Roman"/>
          <w:sz w:val="28"/>
          <w:szCs w:val="28"/>
        </w:rPr>
        <w:t xml:space="preserve">).  </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Факторы, влияющие на рыночную стоимость. </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Факторы, определяющие темпы роста. Моделирование растущего бизнеса. </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Показатели добавленной стоимости в рамках стоимостного финансового анализа.</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Взаимосвязь ключевых текущих финансовых показателей в рамках стоимостного анализа. </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Моделирование стоимости акционерного капитала.</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Взаимосвязь решений по структуре капитала и распределению прибыли.</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Особенности выбора структуры капитала на развивающихся рынках.</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Концепция сбалансированных показателей (</w:t>
      </w:r>
      <w:r w:rsidRPr="00E83125">
        <w:rPr>
          <w:rFonts w:ascii="Times New Roman" w:hAnsi="Times New Roman"/>
          <w:sz w:val="28"/>
          <w:szCs w:val="28"/>
          <w:lang w:val="en-US"/>
        </w:rPr>
        <w:t>BSC</w:t>
      </w:r>
      <w:r w:rsidRPr="00E83125">
        <w:rPr>
          <w:rFonts w:ascii="Times New Roman" w:hAnsi="Times New Roman"/>
          <w:sz w:val="28"/>
          <w:szCs w:val="28"/>
        </w:rPr>
        <w:t>).</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Дивидендная политика компании в рамках финансовой стратегии.</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Влияние дивидендной политики на рыночную стоимость компании. </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Специфика дивидендных выплат на развивающихся рынках. </w:t>
      </w:r>
    </w:p>
    <w:p w:rsidR="006D29DB" w:rsidRPr="00E83125" w:rsidRDefault="006D29DB" w:rsidP="00F23902">
      <w:pPr>
        <w:tabs>
          <w:tab w:val="left" w:pos="357"/>
          <w:tab w:val="left" w:pos="993"/>
        </w:tabs>
        <w:spacing w:after="0" w:line="360" w:lineRule="auto"/>
        <w:ind w:firstLine="709"/>
        <w:jc w:val="both"/>
        <w:rPr>
          <w:rFonts w:ascii="Times New Roman" w:hAnsi="Times New Roman"/>
          <w:b/>
          <w:sz w:val="28"/>
          <w:szCs w:val="28"/>
        </w:rPr>
      </w:pPr>
      <w:r w:rsidRPr="00E83125">
        <w:rPr>
          <w:rFonts w:ascii="Times New Roman" w:hAnsi="Times New Roman"/>
          <w:b/>
          <w:sz w:val="28"/>
          <w:szCs w:val="28"/>
        </w:rPr>
        <w:t>Методические указания по выполнению</w:t>
      </w:r>
      <w:r w:rsidR="001B5B6A" w:rsidRPr="00E83125">
        <w:rPr>
          <w:rFonts w:ascii="Times New Roman" w:hAnsi="Times New Roman"/>
          <w:b/>
          <w:sz w:val="28"/>
          <w:szCs w:val="28"/>
        </w:rPr>
        <w:t xml:space="preserve"> </w:t>
      </w:r>
      <w:bookmarkEnd w:id="23"/>
      <w:bookmarkEnd w:id="24"/>
      <w:bookmarkEnd w:id="25"/>
      <w:bookmarkEnd w:id="26"/>
      <w:bookmarkEnd w:id="27"/>
      <w:r w:rsidR="00C04762" w:rsidRPr="00E83125">
        <w:rPr>
          <w:rFonts w:ascii="Times New Roman" w:hAnsi="Times New Roman"/>
          <w:b/>
          <w:sz w:val="28"/>
          <w:szCs w:val="28"/>
        </w:rPr>
        <w:t>контрольной работы</w:t>
      </w:r>
    </w:p>
    <w:p w:rsidR="006D29DB" w:rsidRPr="00E83125" w:rsidRDefault="006D29DB" w:rsidP="00F23902">
      <w:pPr>
        <w:tabs>
          <w:tab w:val="left" w:pos="993"/>
        </w:tabs>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Основная цель выполнения </w:t>
      </w:r>
      <w:r w:rsidR="00C04762" w:rsidRPr="00E83125">
        <w:rPr>
          <w:rFonts w:ascii="Times New Roman" w:hAnsi="Times New Roman"/>
          <w:sz w:val="28"/>
          <w:szCs w:val="28"/>
        </w:rPr>
        <w:t>контрольной работы</w:t>
      </w:r>
      <w:r w:rsidR="001B5B6A" w:rsidRPr="00E83125">
        <w:rPr>
          <w:rFonts w:ascii="Times New Roman" w:hAnsi="Times New Roman"/>
          <w:sz w:val="28"/>
          <w:szCs w:val="28"/>
        </w:rPr>
        <w:t xml:space="preserve"> </w:t>
      </w:r>
      <w:r w:rsidRPr="00E83125">
        <w:rPr>
          <w:rFonts w:ascii="Times New Roman" w:hAnsi="Times New Roman"/>
          <w:sz w:val="28"/>
          <w:szCs w:val="28"/>
        </w:rPr>
        <w:t xml:space="preserve">– сформировать у студента </w:t>
      </w:r>
      <w:r w:rsidR="00C04762" w:rsidRPr="00E83125">
        <w:rPr>
          <w:rFonts w:ascii="Times New Roman" w:hAnsi="Times New Roman"/>
          <w:sz w:val="28"/>
          <w:szCs w:val="28"/>
        </w:rPr>
        <w:t xml:space="preserve">на основе использования теоретических знаний умение </w:t>
      </w:r>
      <w:r w:rsidRPr="00E83125">
        <w:rPr>
          <w:rFonts w:ascii="Times New Roman" w:hAnsi="Times New Roman"/>
          <w:sz w:val="28"/>
          <w:szCs w:val="28"/>
        </w:rPr>
        <w:t xml:space="preserve">вырабатывать и аргументировать собственную точку зрения на решение </w:t>
      </w:r>
      <w:r w:rsidR="00C04762" w:rsidRPr="00E83125">
        <w:rPr>
          <w:rFonts w:ascii="Times New Roman" w:hAnsi="Times New Roman"/>
          <w:sz w:val="28"/>
          <w:szCs w:val="28"/>
        </w:rPr>
        <w:t>прикладной</w:t>
      </w:r>
      <w:r w:rsidRPr="00E83125">
        <w:rPr>
          <w:rFonts w:ascii="Times New Roman" w:hAnsi="Times New Roman"/>
          <w:sz w:val="28"/>
          <w:szCs w:val="28"/>
        </w:rPr>
        <w:t xml:space="preserve">   задачи. </w:t>
      </w:r>
      <w:r w:rsidR="00C04762" w:rsidRPr="00E83125">
        <w:rPr>
          <w:rFonts w:ascii="Times New Roman" w:hAnsi="Times New Roman"/>
          <w:sz w:val="28"/>
          <w:szCs w:val="28"/>
        </w:rPr>
        <w:t>Выполнение</w:t>
      </w:r>
      <w:r w:rsidR="001B5B6A" w:rsidRPr="00E83125">
        <w:rPr>
          <w:rFonts w:ascii="Times New Roman" w:hAnsi="Times New Roman"/>
          <w:sz w:val="28"/>
          <w:szCs w:val="28"/>
        </w:rPr>
        <w:t xml:space="preserve"> </w:t>
      </w:r>
      <w:r w:rsidR="00C04762" w:rsidRPr="00E83125">
        <w:rPr>
          <w:rFonts w:ascii="Times New Roman" w:hAnsi="Times New Roman"/>
          <w:sz w:val="28"/>
          <w:szCs w:val="28"/>
        </w:rPr>
        <w:t xml:space="preserve">контрольной работы </w:t>
      </w:r>
      <w:r w:rsidRPr="00E83125">
        <w:rPr>
          <w:rFonts w:ascii="Times New Roman" w:hAnsi="Times New Roman"/>
          <w:sz w:val="28"/>
          <w:szCs w:val="28"/>
        </w:rPr>
        <w:t>предполагает углубленное изучение избранного направления финансовой политики, творческое осмысление современной научной и методической литературы, материалов периодической печати и иных источников информации и овладение навыками</w:t>
      </w:r>
      <w:r w:rsidR="00C04762" w:rsidRPr="00E83125">
        <w:rPr>
          <w:rFonts w:ascii="Times New Roman" w:hAnsi="Times New Roman"/>
          <w:sz w:val="28"/>
          <w:szCs w:val="28"/>
        </w:rPr>
        <w:t xml:space="preserve"> разработки и</w:t>
      </w:r>
      <w:r w:rsidRPr="00E83125">
        <w:rPr>
          <w:rFonts w:ascii="Times New Roman" w:hAnsi="Times New Roman"/>
          <w:sz w:val="28"/>
          <w:szCs w:val="28"/>
        </w:rPr>
        <w:t xml:space="preserve"> логического изложения самостоятельных выводов и рекомендаций, направленных на решение финансовых проблем </w:t>
      </w:r>
      <w:r w:rsidR="00C04762" w:rsidRPr="00E83125">
        <w:rPr>
          <w:rFonts w:ascii="Times New Roman" w:hAnsi="Times New Roman"/>
          <w:sz w:val="28"/>
          <w:szCs w:val="28"/>
        </w:rPr>
        <w:t xml:space="preserve">конкретной </w:t>
      </w:r>
      <w:r w:rsidRPr="00E83125">
        <w:rPr>
          <w:rFonts w:ascii="Times New Roman" w:hAnsi="Times New Roman"/>
          <w:sz w:val="28"/>
          <w:szCs w:val="28"/>
        </w:rPr>
        <w:t>корпорации.</w:t>
      </w:r>
    </w:p>
    <w:p w:rsidR="006D29DB" w:rsidRPr="00E83125" w:rsidRDefault="00C04762" w:rsidP="00F23902">
      <w:pPr>
        <w:tabs>
          <w:tab w:val="left" w:pos="993"/>
        </w:tabs>
        <w:spacing w:after="0" w:line="360" w:lineRule="auto"/>
        <w:ind w:firstLine="709"/>
        <w:jc w:val="both"/>
        <w:rPr>
          <w:rFonts w:ascii="Times New Roman" w:hAnsi="Times New Roman"/>
          <w:sz w:val="28"/>
          <w:szCs w:val="28"/>
        </w:rPr>
      </w:pPr>
      <w:r w:rsidRPr="00E83125">
        <w:rPr>
          <w:rFonts w:ascii="Times New Roman" w:hAnsi="Times New Roman"/>
          <w:sz w:val="28"/>
          <w:szCs w:val="28"/>
        </w:rPr>
        <w:lastRenderedPageBreak/>
        <w:t>Выполнение</w:t>
      </w:r>
      <w:r w:rsidR="001B5B6A" w:rsidRPr="00E83125">
        <w:rPr>
          <w:rFonts w:ascii="Times New Roman" w:hAnsi="Times New Roman"/>
          <w:sz w:val="28"/>
          <w:szCs w:val="28"/>
        </w:rPr>
        <w:t xml:space="preserve"> </w:t>
      </w:r>
      <w:r w:rsidRPr="00E83125">
        <w:rPr>
          <w:rFonts w:ascii="Times New Roman" w:hAnsi="Times New Roman"/>
          <w:sz w:val="28"/>
          <w:szCs w:val="28"/>
        </w:rPr>
        <w:t xml:space="preserve">контрольной работы </w:t>
      </w:r>
      <w:r w:rsidR="006D29DB" w:rsidRPr="00E83125">
        <w:rPr>
          <w:rFonts w:ascii="Times New Roman" w:hAnsi="Times New Roman"/>
          <w:sz w:val="28"/>
          <w:szCs w:val="28"/>
        </w:rPr>
        <w:t>призвано развить у студентов навыки самостоятельной работы, творческого мышления и письменного изложения материала, необходимы</w:t>
      </w:r>
      <w:r w:rsidRPr="00E83125">
        <w:rPr>
          <w:rFonts w:ascii="Times New Roman" w:hAnsi="Times New Roman"/>
          <w:sz w:val="28"/>
          <w:szCs w:val="28"/>
        </w:rPr>
        <w:t>е</w:t>
      </w:r>
      <w:r w:rsidR="006D29DB" w:rsidRPr="00E83125">
        <w:rPr>
          <w:rFonts w:ascii="Times New Roman" w:hAnsi="Times New Roman"/>
          <w:sz w:val="28"/>
          <w:szCs w:val="28"/>
        </w:rPr>
        <w:t xml:space="preserve"> для выполнения выпускной квалификационной работы.  </w:t>
      </w:r>
    </w:p>
    <w:p w:rsidR="006D29DB" w:rsidRPr="00E83125" w:rsidRDefault="006D29DB" w:rsidP="00F23902">
      <w:pPr>
        <w:tabs>
          <w:tab w:val="left" w:pos="993"/>
        </w:tabs>
        <w:spacing w:after="0" w:line="360" w:lineRule="auto"/>
        <w:ind w:firstLine="709"/>
        <w:jc w:val="both"/>
        <w:rPr>
          <w:rFonts w:ascii="Times New Roman" w:hAnsi="Times New Roman"/>
          <w:sz w:val="28"/>
          <w:szCs w:val="28"/>
        </w:rPr>
      </w:pPr>
      <w:bookmarkStart w:id="28" w:name="_Toc358542583"/>
      <w:r w:rsidRPr="00E83125">
        <w:rPr>
          <w:rFonts w:ascii="Times New Roman" w:hAnsi="Times New Roman"/>
          <w:sz w:val="28"/>
          <w:szCs w:val="28"/>
        </w:rPr>
        <w:t xml:space="preserve">Структура и содержание </w:t>
      </w:r>
      <w:r w:rsidR="00C04762" w:rsidRPr="00E83125">
        <w:rPr>
          <w:rFonts w:ascii="Times New Roman" w:hAnsi="Times New Roman"/>
          <w:sz w:val="28"/>
          <w:szCs w:val="28"/>
        </w:rPr>
        <w:t>контрольной работы</w:t>
      </w:r>
      <w:r w:rsidRPr="00E83125">
        <w:rPr>
          <w:rFonts w:ascii="Times New Roman" w:hAnsi="Times New Roman"/>
          <w:sz w:val="28"/>
          <w:szCs w:val="28"/>
        </w:rPr>
        <w:t>:</w:t>
      </w:r>
      <w:bookmarkEnd w:id="28"/>
    </w:p>
    <w:p w:rsidR="006D29DB" w:rsidRPr="00E83125" w:rsidRDefault="00E60940" w:rsidP="00520DC0">
      <w:pPr>
        <w:numPr>
          <w:ilvl w:val="0"/>
          <w:numId w:val="6"/>
        </w:numPr>
        <w:tabs>
          <w:tab w:val="left" w:pos="993"/>
        </w:tabs>
        <w:spacing w:after="0" w:line="360" w:lineRule="auto"/>
        <w:ind w:left="0" w:firstLine="709"/>
        <w:jc w:val="both"/>
        <w:rPr>
          <w:rFonts w:ascii="Times New Roman" w:hAnsi="Times New Roman"/>
          <w:sz w:val="28"/>
          <w:szCs w:val="28"/>
        </w:rPr>
      </w:pPr>
      <w:r w:rsidRPr="00E83125">
        <w:rPr>
          <w:rFonts w:ascii="Times New Roman" w:hAnsi="Times New Roman"/>
          <w:iCs/>
          <w:sz w:val="28"/>
          <w:szCs w:val="28"/>
        </w:rPr>
        <w:t xml:space="preserve">постановка </w:t>
      </w:r>
      <w:r w:rsidR="006D29DB" w:rsidRPr="00E83125">
        <w:rPr>
          <w:rFonts w:ascii="Times New Roman" w:hAnsi="Times New Roman"/>
          <w:iCs/>
          <w:sz w:val="28"/>
          <w:szCs w:val="28"/>
        </w:rPr>
        <w:t>проблемы;</w:t>
      </w:r>
      <w:r w:rsidR="006D29DB" w:rsidRPr="00E83125">
        <w:rPr>
          <w:rFonts w:ascii="Times New Roman" w:hAnsi="Times New Roman"/>
          <w:sz w:val="28"/>
          <w:szCs w:val="28"/>
        </w:rPr>
        <w:t xml:space="preserve"> обоснование </w:t>
      </w:r>
      <w:r w:rsidRPr="00E83125">
        <w:rPr>
          <w:rFonts w:ascii="Times New Roman" w:hAnsi="Times New Roman"/>
          <w:sz w:val="28"/>
          <w:szCs w:val="28"/>
        </w:rPr>
        <w:t>актуальности ее решения,</w:t>
      </w:r>
      <w:r w:rsidR="006D29DB" w:rsidRPr="00E83125">
        <w:rPr>
          <w:rFonts w:ascii="Times New Roman" w:hAnsi="Times New Roman"/>
          <w:sz w:val="28"/>
          <w:szCs w:val="28"/>
        </w:rPr>
        <w:t xml:space="preserve"> формулирование цели </w:t>
      </w:r>
      <w:r w:rsidRPr="00E83125">
        <w:rPr>
          <w:rFonts w:ascii="Times New Roman" w:hAnsi="Times New Roman"/>
          <w:sz w:val="28"/>
          <w:szCs w:val="28"/>
        </w:rPr>
        <w:t>работы</w:t>
      </w:r>
      <w:r w:rsidR="006D29DB" w:rsidRPr="00E83125">
        <w:rPr>
          <w:rFonts w:ascii="Times New Roman" w:hAnsi="Times New Roman"/>
          <w:sz w:val="28"/>
          <w:szCs w:val="28"/>
        </w:rPr>
        <w:t xml:space="preserve">; </w:t>
      </w:r>
    </w:p>
    <w:p w:rsidR="00E60940" w:rsidRPr="00E83125" w:rsidRDefault="00E60940" w:rsidP="00520DC0">
      <w:pPr>
        <w:numPr>
          <w:ilvl w:val="0"/>
          <w:numId w:val="6"/>
        </w:numPr>
        <w:tabs>
          <w:tab w:val="left" w:pos="993"/>
        </w:tabs>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оценка текущего состояния избранной проблемы на основе анализа собранного и систематизированного фактического материала корпорации; </w:t>
      </w:r>
    </w:p>
    <w:p w:rsidR="006D29DB" w:rsidRPr="00E83125" w:rsidRDefault="006D29DB" w:rsidP="00520DC0">
      <w:pPr>
        <w:numPr>
          <w:ilvl w:val="0"/>
          <w:numId w:val="6"/>
        </w:numPr>
        <w:tabs>
          <w:tab w:val="left" w:pos="993"/>
        </w:tabs>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изложение </w:t>
      </w:r>
      <w:r w:rsidRPr="00E83125">
        <w:rPr>
          <w:rFonts w:ascii="Times New Roman" w:hAnsi="Times New Roman"/>
          <w:iCs/>
          <w:sz w:val="28"/>
          <w:szCs w:val="28"/>
        </w:rPr>
        <w:t>видения путей решения проблемы;</w:t>
      </w:r>
      <w:r w:rsidRPr="00E83125">
        <w:rPr>
          <w:rFonts w:ascii="Times New Roman" w:hAnsi="Times New Roman"/>
          <w:sz w:val="28"/>
          <w:szCs w:val="28"/>
        </w:rPr>
        <w:t xml:space="preserve"> </w:t>
      </w:r>
      <w:r w:rsidR="00E60940" w:rsidRPr="00E83125">
        <w:rPr>
          <w:rFonts w:ascii="Times New Roman" w:hAnsi="Times New Roman"/>
          <w:sz w:val="28"/>
          <w:szCs w:val="28"/>
        </w:rPr>
        <w:t>обоснование предложений по решению поставленной задачи</w:t>
      </w:r>
      <w:r w:rsidRPr="00E83125">
        <w:rPr>
          <w:rFonts w:ascii="Times New Roman" w:hAnsi="Times New Roman"/>
          <w:sz w:val="28"/>
          <w:szCs w:val="28"/>
        </w:rPr>
        <w:t>, формулирование</w:t>
      </w:r>
      <w:r w:rsidR="00E60940" w:rsidRPr="00E83125">
        <w:rPr>
          <w:rFonts w:ascii="Times New Roman" w:hAnsi="Times New Roman"/>
          <w:sz w:val="28"/>
          <w:szCs w:val="28"/>
        </w:rPr>
        <w:t xml:space="preserve"> и</w:t>
      </w:r>
      <w:r w:rsidRPr="00E83125">
        <w:rPr>
          <w:rFonts w:ascii="Times New Roman" w:hAnsi="Times New Roman"/>
          <w:sz w:val="28"/>
          <w:szCs w:val="28"/>
        </w:rPr>
        <w:t xml:space="preserve"> </w:t>
      </w:r>
      <w:r w:rsidR="00E60940" w:rsidRPr="00E83125">
        <w:rPr>
          <w:rFonts w:ascii="Times New Roman" w:hAnsi="Times New Roman"/>
          <w:sz w:val="28"/>
          <w:szCs w:val="28"/>
        </w:rPr>
        <w:t>аргументация выводов</w:t>
      </w:r>
      <w:r w:rsidRPr="00E83125">
        <w:rPr>
          <w:rFonts w:ascii="Times New Roman" w:hAnsi="Times New Roman"/>
          <w:sz w:val="28"/>
          <w:szCs w:val="28"/>
        </w:rPr>
        <w:t>;</w:t>
      </w:r>
    </w:p>
    <w:p w:rsidR="006D29DB" w:rsidRPr="00E83125" w:rsidRDefault="006D29DB" w:rsidP="00520DC0">
      <w:pPr>
        <w:numPr>
          <w:ilvl w:val="0"/>
          <w:numId w:val="6"/>
        </w:numPr>
        <w:tabs>
          <w:tab w:val="left" w:pos="993"/>
        </w:tabs>
        <w:spacing w:after="0" w:line="360" w:lineRule="auto"/>
        <w:ind w:left="0" w:firstLine="709"/>
        <w:jc w:val="both"/>
        <w:rPr>
          <w:rFonts w:ascii="Times New Roman" w:hAnsi="Times New Roman"/>
          <w:sz w:val="28"/>
          <w:szCs w:val="28"/>
        </w:rPr>
      </w:pPr>
      <w:r w:rsidRPr="00E83125">
        <w:rPr>
          <w:rFonts w:ascii="Times New Roman" w:hAnsi="Times New Roman"/>
          <w:iCs/>
          <w:sz w:val="28"/>
          <w:szCs w:val="28"/>
        </w:rPr>
        <w:t xml:space="preserve"> резюме по изученному вопросу, </w:t>
      </w:r>
      <w:r w:rsidRPr="00E83125">
        <w:rPr>
          <w:rFonts w:ascii="Times New Roman" w:hAnsi="Times New Roman"/>
          <w:sz w:val="28"/>
          <w:szCs w:val="28"/>
        </w:rPr>
        <w:t xml:space="preserve">прогноз, в котором </w:t>
      </w:r>
      <w:r w:rsidR="00C04762" w:rsidRPr="00E83125">
        <w:rPr>
          <w:rFonts w:ascii="Times New Roman" w:hAnsi="Times New Roman"/>
          <w:sz w:val="28"/>
          <w:szCs w:val="28"/>
        </w:rPr>
        <w:t>аргументирована</w:t>
      </w:r>
      <w:r w:rsidR="00E60940" w:rsidRPr="00E83125">
        <w:rPr>
          <w:rFonts w:ascii="Times New Roman" w:hAnsi="Times New Roman"/>
          <w:sz w:val="28"/>
          <w:szCs w:val="28"/>
        </w:rPr>
        <w:t xml:space="preserve"> собственная</w:t>
      </w:r>
      <w:r w:rsidRPr="00E83125">
        <w:rPr>
          <w:rFonts w:ascii="Times New Roman" w:hAnsi="Times New Roman"/>
          <w:sz w:val="28"/>
          <w:szCs w:val="28"/>
        </w:rPr>
        <w:t xml:space="preserve"> позици</w:t>
      </w:r>
      <w:r w:rsidR="00E60940" w:rsidRPr="00E83125">
        <w:rPr>
          <w:rFonts w:ascii="Times New Roman" w:hAnsi="Times New Roman"/>
          <w:sz w:val="28"/>
          <w:szCs w:val="28"/>
        </w:rPr>
        <w:t>я</w:t>
      </w:r>
      <w:r w:rsidRPr="00E83125">
        <w:rPr>
          <w:rFonts w:ascii="Times New Roman" w:hAnsi="Times New Roman"/>
          <w:sz w:val="28"/>
          <w:szCs w:val="28"/>
        </w:rPr>
        <w:t xml:space="preserve"> автора.</w:t>
      </w:r>
    </w:p>
    <w:p w:rsidR="006D29DB" w:rsidRPr="00E83125" w:rsidRDefault="006D29DB" w:rsidP="00F23902">
      <w:pPr>
        <w:tabs>
          <w:tab w:val="left" w:pos="993"/>
        </w:tabs>
        <w:spacing w:after="0" w:line="360" w:lineRule="auto"/>
        <w:ind w:firstLine="709"/>
        <w:jc w:val="both"/>
        <w:rPr>
          <w:rFonts w:ascii="Times New Roman" w:hAnsi="Times New Roman"/>
          <w:iCs/>
          <w:sz w:val="28"/>
          <w:szCs w:val="28"/>
        </w:rPr>
      </w:pPr>
      <w:r w:rsidRPr="00E83125">
        <w:rPr>
          <w:rFonts w:ascii="Times New Roman" w:hAnsi="Times New Roman"/>
          <w:sz w:val="28"/>
          <w:szCs w:val="28"/>
        </w:rPr>
        <w:t xml:space="preserve">В завершение работы </w:t>
      </w:r>
      <w:r w:rsidRPr="00E83125">
        <w:rPr>
          <w:rFonts w:ascii="Times New Roman" w:hAnsi="Times New Roman"/>
          <w:iCs/>
          <w:sz w:val="28"/>
          <w:szCs w:val="28"/>
        </w:rPr>
        <w:t>должен быть приведен список ис</w:t>
      </w:r>
      <w:r w:rsidR="00C04762" w:rsidRPr="00E83125">
        <w:rPr>
          <w:rFonts w:ascii="Times New Roman" w:hAnsi="Times New Roman"/>
          <w:iCs/>
          <w:sz w:val="28"/>
          <w:szCs w:val="28"/>
        </w:rPr>
        <w:t>пользованной литературы и ссылки</w:t>
      </w:r>
      <w:r w:rsidRPr="00E83125">
        <w:rPr>
          <w:rFonts w:ascii="Times New Roman" w:hAnsi="Times New Roman"/>
          <w:iCs/>
          <w:sz w:val="28"/>
          <w:szCs w:val="28"/>
        </w:rPr>
        <w:t xml:space="preserve"> на используемые источники информации</w:t>
      </w:r>
      <w:r w:rsidR="00C04762" w:rsidRPr="00E83125">
        <w:rPr>
          <w:rFonts w:ascii="Times New Roman" w:hAnsi="Times New Roman"/>
          <w:iCs/>
          <w:sz w:val="28"/>
          <w:szCs w:val="28"/>
        </w:rPr>
        <w:t xml:space="preserve">, в </w:t>
      </w:r>
      <w:proofErr w:type="spellStart"/>
      <w:r w:rsidR="00C04762" w:rsidRPr="00E83125">
        <w:rPr>
          <w:rFonts w:ascii="Times New Roman" w:hAnsi="Times New Roman"/>
          <w:iCs/>
          <w:sz w:val="28"/>
          <w:szCs w:val="28"/>
        </w:rPr>
        <w:t>т.ч</w:t>
      </w:r>
      <w:proofErr w:type="spellEnd"/>
      <w:r w:rsidR="00C04762" w:rsidRPr="00E83125">
        <w:rPr>
          <w:rFonts w:ascii="Times New Roman" w:hAnsi="Times New Roman"/>
          <w:iCs/>
          <w:sz w:val="28"/>
          <w:szCs w:val="28"/>
        </w:rPr>
        <w:t>. Интернет-ресурсы,</w:t>
      </w:r>
      <w:r w:rsidRPr="00E83125">
        <w:rPr>
          <w:rFonts w:ascii="Times New Roman" w:hAnsi="Times New Roman"/>
          <w:iCs/>
          <w:sz w:val="28"/>
          <w:szCs w:val="28"/>
        </w:rPr>
        <w:t xml:space="preserve"> по </w:t>
      </w:r>
      <w:r w:rsidR="00E60940" w:rsidRPr="00E83125">
        <w:rPr>
          <w:rFonts w:ascii="Times New Roman" w:hAnsi="Times New Roman"/>
          <w:iCs/>
          <w:sz w:val="28"/>
          <w:szCs w:val="28"/>
        </w:rPr>
        <w:t>тексту работы</w:t>
      </w:r>
      <w:r w:rsidRPr="00E83125">
        <w:rPr>
          <w:rFonts w:ascii="Times New Roman" w:hAnsi="Times New Roman"/>
          <w:iCs/>
          <w:sz w:val="28"/>
          <w:szCs w:val="28"/>
        </w:rPr>
        <w:t xml:space="preserve">. </w:t>
      </w:r>
      <w:r w:rsidRPr="00E83125">
        <w:rPr>
          <w:rFonts w:ascii="Times New Roman" w:hAnsi="Times New Roman"/>
          <w:sz w:val="28"/>
          <w:szCs w:val="28"/>
        </w:rPr>
        <w:t xml:space="preserve"> </w:t>
      </w:r>
    </w:p>
    <w:p w:rsidR="006D29DB" w:rsidRPr="00E83125" w:rsidRDefault="006D29DB" w:rsidP="00F23902">
      <w:pPr>
        <w:tabs>
          <w:tab w:val="left" w:pos="993"/>
        </w:tabs>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Работа выполняется каждым студентом в письменной форме индивидуально, самостоятельно, в сроки, определенные преподавателем. </w:t>
      </w:r>
    </w:p>
    <w:p w:rsidR="001B5B6A" w:rsidRPr="00E83125" w:rsidRDefault="001B5B6A" w:rsidP="00F23902">
      <w:pPr>
        <w:tabs>
          <w:tab w:val="left" w:pos="993"/>
        </w:tabs>
        <w:spacing w:after="0" w:line="360" w:lineRule="auto"/>
        <w:ind w:firstLine="709"/>
        <w:jc w:val="both"/>
        <w:rPr>
          <w:rFonts w:ascii="Times New Roman" w:hAnsi="Times New Roman"/>
          <w:sz w:val="28"/>
        </w:rPr>
      </w:pPr>
      <w:r w:rsidRPr="00E83125">
        <w:rPr>
          <w:rFonts w:ascii="Times New Roman" w:hAnsi="Times New Roman"/>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E83125" w:rsidRPr="00E83125">
        <w:rPr>
          <w:rFonts w:ascii="Times New Roman" w:hAnsi="Times New Roman"/>
          <w:sz w:val="28"/>
        </w:rPr>
        <w:t xml:space="preserve"> корпоративных финансов и корпоративного управления</w:t>
      </w:r>
      <w:r w:rsidRPr="00E83125">
        <w:rPr>
          <w:rFonts w:ascii="Times New Roman" w:hAnsi="Times New Roman"/>
          <w:sz w:val="28"/>
        </w:rPr>
        <w:t>.</w:t>
      </w:r>
      <w:r w:rsidR="00E83125" w:rsidRPr="00E83125">
        <w:rPr>
          <w:rFonts w:ascii="Times New Roman" w:hAnsi="Times New Roman"/>
          <w:sz w:val="28"/>
        </w:rPr>
        <w:t xml:space="preserve"> </w:t>
      </w:r>
    </w:p>
    <w:p w:rsidR="002B2CAC" w:rsidRPr="00E83125" w:rsidRDefault="002B2CAC" w:rsidP="0062150A">
      <w:pPr>
        <w:pStyle w:val="1"/>
        <w:spacing w:before="0" w:after="0" w:line="360" w:lineRule="auto"/>
        <w:ind w:firstLine="567"/>
        <w:jc w:val="both"/>
        <w:rPr>
          <w:rFonts w:ascii="Times New Roman" w:hAnsi="Times New Roman"/>
          <w:color w:val="auto"/>
        </w:rPr>
      </w:pPr>
      <w:bookmarkStart w:id="29" w:name="_Toc53172250"/>
      <w:r w:rsidRPr="00E83125">
        <w:rPr>
          <w:rFonts w:ascii="Times New Roman" w:hAnsi="Times New Roman"/>
          <w:color w:val="auto"/>
        </w:rPr>
        <w:t>7. Фонд оценочных средств для проведения промежуточной аттестации обучающихся по дисциплине</w:t>
      </w:r>
      <w:bookmarkEnd w:id="22"/>
      <w:bookmarkEnd w:id="29"/>
      <w:r w:rsidR="00154A0D" w:rsidRPr="00E83125">
        <w:rPr>
          <w:rFonts w:ascii="Times New Roman" w:hAnsi="Times New Roman"/>
          <w:color w:val="auto"/>
        </w:rPr>
        <w:t xml:space="preserve"> </w:t>
      </w:r>
    </w:p>
    <w:p w:rsidR="00154A0D" w:rsidRPr="00E83125" w:rsidRDefault="00154A0D" w:rsidP="00F23902">
      <w:pPr>
        <w:tabs>
          <w:tab w:val="left" w:pos="1134"/>
        </w:tabs>
        <w:spacing w:after="0" w:line="360" w:lineRule="auto"/>
        <w:ind w:firstLine="709"/>
        <w:jc w:val="both"/>
        <w:rPr>
          <w:rFonts w:ascii="Times New Roman" w:hAnsi="Times New Roman"/>
          <w:sz w:val="28"/>
          <w:szCs w:val="28"/>
        </w:rPr>
      </w:pPr>
      <w:r w:rsidRPr="00E83125">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C04762" w:rsidRPr="00E83125">
        <w:rPr>
          <w:rFonts w:ascii="Times New Roman" w:hAnsi="Times New Roman"/>
          <w:sz w:val="28"/>
          <w:szCs w:val="28"/>
        </w:rPr>
        <w:t>ультатов обучения по дисциплине</w:t>
      </w:r>
      <w:r w:rsidRPr="00E83125">
        <w:rPr>
          <w:rFonts w:ascii="Times New Roman" w:hAnsi="Times New Roman"/>
          <w:sz w:val="28"/>
          <w:szCs w:val="28"/>
        </w:rPr>
        <w:t xml:space="preserve">. </w:t>
      </w:r>
    </w:p>
    <w:p w:rsidR="00F23902" w:rsidRPr="00E83125" w:rsidRDefault="00F23902" w:rsidP="00900A79">
      <w:pPr>
        <w:tabs>
          <w:tab w:val="left" w:pos="1134"/>
        </w:tabs>
        <w:spacing w:after="0" w:line="360" w:lineRule="auto"/>
        <w:ind w:firstLine="709"/>
        <w:jc w:val="both"/>
        <w:rPr>
          <w:rFonts w:ascii="Times New Roman" w:hAnsi="Times New Roman"/>
          <w:b/>
          <w:sz w:val="28"/>
          <w:szCs w:val="20"/>
          <w:lang w:eastAsia="ru-RU"/>
        </w:rPr>
      </w:pPr>
      <w:bookmarkStart w:id="30" w:name="_Toc969653"/>
      <w:r w:rsidRPr="00E83125">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 и знаний</w:t>
      </w:r>
      <w:bookmarkEnd w:id="30"/>
    </w:p>
    <w:p w:rsidR="00F23902" w:rsidRPr="00E83125" w:rsidRDefault="00F23902" w:rsidP="00900A79">
      <w:pPr>
        <w:tabs>
          <w:tab w:val="left" w:pos="540"/>
          <w:tab w:val="left" w:pos="1134"/>
        </w:tabs>
        <w:spacing w:after="0" w:line="360" w:lineRule="auto"/>
        <w:ind w:firstLine="709"/>
        <w:jc w:val="both"/>
        <w:rPr>
          <w:rFonts w:ascii="Times New Roman" w:hAnsi="Times New Roman"/>
          <w:b/>
          <w:sz w:val="28"/>
          <w:szCs w:val="28"/>
        </w:rPr>
      </w:pPr>
      <w:bookmarkStart w:id="31" w:name="_Toc162671211"/>
      <w:r w:rsidRPr="00E83125">
        <w:rPr>
          <w:rFonts w:ascii="Times New Roman" w:hAnsi="Times New Roman"/>
          <w:b/>
          <w:sz w:val="28"/>
          <w:szCs w:val="28"/>
        </w:rPr>
        <w:t>Перечень вопросов</w:t>
      </w:r>
      <w:bookmarkEnd w:id="31"/>
      <w:r w:rsidRPr="00E83125">
        <w:rPr>
          <w:rFonts w:ascii="Times New Roman" w:hAnsi="Times New Roman"/>
          <w:b/>
          <w:sz w:val="28"/>
          <w:szCs w:val="28"/>
        </w:rPr>
        <w:t xml:space="preserve"> к </w:t>
      </w:r>
      <w:r w:rsidR="00C83A73" w:rsidRPr="00E83125">
        <w:rPr>
          <w:rFonts w:ascii="Times New Roman" w:hAnsi="Times New Roman"/>
          <w:b/>
          <w:sz w:val="28"/>
          <w:szCs w:val="28"/>
        </w:rPr>
        <w:t>зачету</w:t>
      </w:r>
    </w:p>
    <w:p w:rsidR="00A155E5" w:rsidRPr="00E83125" w:rsidRDefault="00F23902"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lastRenderedPageBreak/>
        <w:t xml:space="preserve"> </w:t>
      </w:r>
      <w:r w:rsidR="00A155E5" w:rsidRPr="00E83125">
        <w:rPr>
          <w:rFonts w:ascii="Times New Roman" w:hAnsi="Times New Roman"/>
          <w:sz w:val="28"/>
          <w:szCs w:val="28"/>
        </w:rPr>
        <w:t>Понятие и содержание финансовой стратегии фирмы.</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Функциональные стратегии в разработке бизнес-стратегии компании.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Финансовая стратегия как функциональная стратегия общекорпоративного развития.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 Взаимосвязь финансовой стратегии, политики и тактики компании, их место и роль в системе управления финансами.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 Основные формы документов компании, отражающие финансовую стратегию, политику и тактику.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Финансовые цели компаний.</w:t>
      </w:r>
    </w:p>
    <w:p w:rsidR="00A155E5" w:rsidRPr="00E83125" w:rsidRDefault="00A155E5" w:rsidP="00900A79">
      <w:pPr>
        <w:numPr>
          <w:ilvl w:val="0"/>
          <w:numId w:val="22"/>
        </w:numPr>
        <w:spacing w:after="0" w:line="360" w:lineRule="auto"/>
        <w:ind w:left="0" w:firstLine="709"/>
        <w:jc w:val="both"/>
        <w:rPr>
          <w:rFonts w:ascii="Times New Roman" w:hAnsi="Times New Roman"/>
          <w:b/>
          <w:sz w:val="28"/>
          <w:szCs w:val="28"/>
        </w:rPr>
      </w:pPr>
      <w:r w:rsidRPr="00E83125">
        <w:rPr>
          <w:rFonts w:ascii="Times New Roman" w:hAnsi="Times New Roman"/>
          <w:sz w:val="28"/>
          <w:szCs w:val="28"/>
        </w:rPr>
        <w:t>Основные элементы финансовой стратегии.</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Ключевые показатели результативности (</w:t>
      </w:r>
      <w:r w:rsidRPr="00E83125">
        <w:rPr>
          <w:rFonts w:ascii="Times New Roman" w:hAnsi="Times New Roman"/>
          <w:sz w:val="28"/>
          <w:szCs w:val="28"/>
          <w:lang w:val="en-US"/>
        </w:rPr>
        <w:t>KPI</w:t>
      </w:r>
      <w:r w:rsidRPr="00E83125">
        <w:rPr>
          <w:rFonts w:ascii="Times New Roman" w:hAnsi="Times New Roman"/>
          <w:sz w:val="28"/>
          <w:szCs w:val="28"/>
        </w:rPr>
        <w:t>), формирующие цели финансовой стратегии фирмы, порядок их расчета.</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 Характеристика стратегии формирования финансовых ресурсов (ускоренного роста, устойчивого роста).</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Характеристика стратегии повышения эффективности управления финансовыми ресурсами и денежными потоками.</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Характеристика стратегии обеспечения финансовой безопасности. </w:t>
      </w:r>
    </w:p>
    <w:p w:rsidR="00A155E5" w:rsidRPr="00E83125" w:rsidRDefault="00A155E5" w:rsidP="00900A79">
      <w:pPr>
        <w:widowControl w:val="0"/>
        <w:numPr>
          <w:ilvl w:val="0"/>
          <w:numId w:val="22"/>
        </w:numPr>
        <w:autoSpaceDE w:val="0"/>
        <w:autoSpaceDN w:val="0"/>
        <w:adjustRightInd w:val="0"/>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 Концепция управления фирмой, ориентированная на стоимость (</w:t>
      </w:r>
      <w:r w:rsidRPr="00E83125">
        <w:rPr>
          <w:rFonts w:ascii="Times New Roman" w:hAnsi="Times New Roman"/>
          <w:sz w:val="28"/>
          <w:szCs w:val="28"/>
          <w:lang w:val="en-US"/>
        </w:rPr>
        <w:t>Value</w:t>
      </w:r>
      <w:r w:rsidRPr="00E83125">
        <w:rPr>
          <w:rFonts w:ascii="Times New Roman" w:hAnsi="Times New Roman"/>
          <w:sz w:val="28"/>
          <w:szCs w:val="28"/>
        </w:rPr>
        <w:t>-</w:t>
      </w:r>
      <w:r w:rsidRPr="00E83125">
        <w:rPr>
          <w:rFonts w:ascii="Times New Roman" w:hAnsi="Times New Roman"/>
          <w:sz w:val="28"/>
          <w:szCs w:val="28"/>
          <w:lang w:val="en-US"/>
        </w:rPr>
        <w:t>Based</w:t>
      </w:r>
      <w:r w:rsidRPr="00E83125">
        <w:rPr>
          <w:rFonts w:ascii="Times New Roman" w:hAnsi="Times New Roman"/>
          <w:sz w:val="28"/>
          <w:szCs w:val="28"/>
        </w:rPr>
        <w:t xml:space="preserve"> </w:t>
      </w:r>
      <w:r w:rsidRPr="00E83125">
        <w:rPr>
          <w:rFonts w:ascii="Times New Roman" w:hAnsi="Times New Roman"/>
          <w:sz w:val="28"/>
          <w:szCs w:val="28"/>
          <w:lang w:val="en-US"/>
        </w:rPr>
        <w:t>Management</w:t>
      </w:r>
      <w:r w:rsidRPr="00E83125">
        <w:rPr>
          <w:rFonts w:ascii="Times New Roman" w:hAnsi="Times New Roman"/>
          <w:sz w:val="28"/>
          <w:szCs w:val="28"/>
        </w:rPr>
        <w:t xml:space="preserve"> – </w:t>
      </w:r>
      <w:r w:rsidRPr="00E83125">
        <w:rPr>
          <w:rFonts w:ascii="Times New Roman" w:hAnsi="Times New Roman"/>
          <w:sz w:val="28"/>
          <w:szCs w:val="28"/>
          <w:lang w:val="en-US"/>
        </w:rPr>
        <w:t>VBM</w:t>
      </w:r>
      <w:r w:rsidRPr="00E83125">
        <w:rPr>
          <w:rFonts w:ascii="Times New Roman" w:hAnsi="Times New Roman"/>
          <w:sz w:val="28"/>
          <w:szCs w:val="28"/>
        </w:rPr>
        <w:t xml:space="preserve">): сущность, факторы создания стоимости. </w:t>
      </w:r>
    </w:p>
    <w:p w:rsidR="00A155E5" w:rsidRPr="00E83125" w:rsidRDefault="00A155E5" w:rsidP="00900A79">
      <w:pPr>
        <w:widowControl w:val="0"/>
        <w:numPr>
          <w:ilvl w:val="0"/>
          <w:numId w:val="22"/>
        </w:numPr>
        <w:tabs>
          <w:tab w:val="num" w:pos="540"/>
        </w:tabs>
        <w:autoSpaceDE w:val="0"/>
        <w:autoSpaceDN w:val="0"/>
        <w:adjustRightInd w:val="0"/>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Содержание </w:t>
      </w:r>
      <w:proofErr w:type="spellStart"/>
      <w:r w:rsidRPr="00E83125">
        <w:rPr>
          <w:rFonts w:ascii="Times New Roman" w:hAnsi="Times New Roman"/>
          <w:sz w:val="28"/>
          <w:szCs w:val="28"/>
        </w:rPr>
        <w:t>стоимостно</w:t>
      </w:r>
      <w:proofErr w:type="spellEnd"/>
      <w:r w:rsidRPr="00E83125">
        <w:rPr>
          <w:rFonts w:ascii="Times New Roman" w:hAnsi="Times New Roman"/>
          <w:sz w:val="28"/>
          <w:szCs w:val="28"/>
        </w:rPr>
        <w:t>-ориентированных концепций управления, использование в управлении корпоративными финансами. Основные стоимостные показатели.</w:t>
      </w:r>
    </w:p>
    <w:p w:rsidR="00A155E5" w:rsidRPr="00E83125" w:rsidRDefault="00A155E5" w:rsidP="00900A79">
      <w:pPr>
        <w:widowControl w:val="0"/>
        <w:numPr>
          <w:ilvl w:val="0"/>
          <w:numId w:val="22"/>
        </w:numPr>
        <w:autoSpaceDE w:val="0"/>
        <w:autoSpaceDN w:val="0"/>
        <w:adjustRightInd w:val="0"/>
        <w:spacing w:after="0" w:line="360" w:lineRule="auto"/>
        <w:ind w:left="0" w:firstLine="709"/>
        <w:jc w:val="both"/>
        <w:rPr>
          <w:rFonts w:ascii="Times New Roman" w:hAnsi="Times New Roman"/>
          <w:sz w:val="28"/>
          <w:szCs w:val="28"/>
        </w:rPr>
      </w:pPr>
      <w:r w:rsidRPr="00E83125">
        <w:rPr>
          <w:rFonts w:ascii="Times New Roman" w:hAnsi="Times New Roman"/>
          <w:sz w:val="28"/>
          <w:szCs w:val="28"/>
        </w:rPr>
        <w:t>Сущность стоимостных подходов в управлении финансами.</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Основные стоимостные показатели фирмы.</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 Рыночная стоимость бизнеса как долгосрочная финансовая цель.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 Факторы, влияющие на рыночную стоимость фирмы.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 Стратегии формирования структуры капитала фирмы.</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Капитал и его составляющие для определения стоимости и структуры капитала.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Определение средневзвешенной стоимости и цены капитала.</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lastRenderedPageBreak/>
        <w:t xml:space="preserve"> Цели определения стоимости капитала.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Содержание теорий структуры капитала.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Факторы, влияющие на выбор структуры капитала. </w:t>
      </w:r>
    </w:p>
    <w:p w:rsidR="00A155E5" w:rsidRPr="00E83125" w:rsidRDefault="00A155E5" w:rsidP="00900A79">
      <w:pPr>
        <w:pStyle w:val="21"/>
        <w:widowControl w:val="0"/>
        <w:numPr>
          <w:ilvl w:val="0"/>
          <w:numId w:val="22"/>
        </w:numPr>
        <w:tabs>
          <w:tab w:val="num" w:pos="540"/>
        </w:tabs>
        <w:autoSpaceDE w:val="0"/>
        <w:autoSpaceDN w:val="0"/>
        <w:adjustRightInd w:val="0"/>
        <w:spacing w:after="0" w:line="360" w:lineRule="auto"/>
        <w:ind w:left="0" w:firstLine="709"/>
        <w:jc w:val="both"/>
        <w:rPr>
          <w:sz w:val="28"/>
          <w:szCs w:val="28"/>
        </w:rPr>
      </w:pPr>
      <w:r w:rsidRPr="00E83125">
        <w:rPr>
          <w:sz w:val="28"/>
          <w:szCs w:val="28"/>
        </w:rPr>
        <w:t>Основания для принятия решения об использовании заемного капитала.</w:t>
      </w:r>
    </w:p>
    <w:p w:rsidR="00A155E5" w:rsidRPr="00E83125" w:rsidRDefault="00A155E5" w:rsidP="00900A79">
      <w:pPr>
        <w:pStyle w:val="21"/>
        <w:widowControl w:val="0"/>
        <w:numPr>
          <w:ilvl w:val="0"/>
          <w:numId w:val="22"/>
        </w:numPr>
        <w:tabs>
          <w:tab w:val="num" w:pos="540"/>
        </w:tabs>
        <w:autoSpaceDE w:val="0"/>
        <w:autoSpaceDN w:val="0"/>
        <w:adjustRightInd w:val="0"/>
        <w:spacing w:after="0" w:line="360" w:lineRule="auto"/>
        <w:ind w:left="0" w:firstLine="709"/>
        <w:jc w:val="both"/>
        <w:rPr>
          <w:sz w:val="28"/>
          <w:szCs w:val="28"/>
        </w:rPr>
      </w:pPr>
      <w:r w:rsidRPr="00E83125">
        <w:rPr>
          <w:sz w:val="28"/>
          <w:szCs w:val="28"/>
        </w:rPr>
        <w:t xml:space="preserve"> Теории структуры капитала и их использование при формировании финансовой стратегии и финансовой политики компании.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Особенности выбора структуры капитала на развивающихся рынках.</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b/>
          <w:sz w:val="28"/>
          <w:szCs w:val="28"/>
        </w:rPr>
        <w:t xml:space="preserve"> </w:t>
      </w:r>
      <w:r w:rsidRPr="00E83125">
        <w:rPr>
          <w:rFonts w:ascii="Times New Roman" w:hAnsi="Times New Roman"/>
          <w:sz w:val="28"/>
          <w:szCs w:val="28"/>
        </w:rPr>
        <w:t xml:space="preserve">Дивидендная политика как часть решений по финансированию бизнеса.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Значение дивидендной политики в формировании финансовой стратегии фирмы.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Взаимосвязь решений по структуре капитала и распределению прибыли.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Теории дивидендной политики, их содержание.</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Факторы, определяющие дивидендную политику.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Возможности использования теорий дивидендной политики на развивающихся рынках капитала.</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Типы дивидендной политики, их влияние на финансовую стратегию. </w:t>
      </w:r>
    </w:p>
    <w:p w:rsidR="00A155E5" w:rsidRPr="00E83125" w:rsidRDefault="00A155E5" w:rsidP="00900A79">
      <w:pPr>
        <w:pStyle w:val="21"/>
        <w:widowControl w:val="0"/>
        <w:numPr>
          <w:ilvl w:val="0"/>
          <w:numId w:val="22"/>
        </w:numPr>
        <w:tabs>
          <w:tab w:val="num" w:pos="540"/>
        </w:tabs>
        <w:autoSpaceDE w:val="0"/>
        <w:autoSpaceDN w:val="0"/>
        <w:adjustRightInd w:val="0"/>
        <w:spacing w:after="0" w:line="360" w:lineRule="auto"/>
        <w:ind w:left="0" w:firstLine="709"/>
        <w:jc w:val="both"/>
        <w:rPr>
          <w:sz w:val="28"/>
          <w:szCs w:val="28"/>
        </w:rPr>
      </w:pPr>
      <w:r w:rsidRPr="00E83125">
        <w:rPr>
          <w:sz w:val="28"/>
          <w:szCs w:val="28"/>
        </w:rPr>
        <w:t>Сущность и виды дивидендной политики компании, возможности ее выбора.</w:t>
      </w:r>
    </w:p>
    <w:p w:rsidR="00A155E5" w:rsidRPr="00E83125" w:rsidRDefault="00A155E5" w:rsidP="00900A79">
      <w:pPr>
        <w:pStyle w:val="21"/>
        <w:widowControl w:val="0"/>
        <w:numPr>
          <w:ilvl w:val="0"/>
          <w:numId w:val="22"/>
        </w:numPr>
        <w:tabs>
          <w:tab w:val="num" w:pos="540"/>
        </w:tabs>
        <w:autoSpaceDE w:val="0"/>
        <w:autoSpaceDN w:val="0"/>
        <w:adjustRightInd w:val="0"/>
        <w:spacing w:after="0" w:line="360" w:lineRule="auto"/>
        <w:ind w:left="0" w:firstLine="709"/>
        <w:jc w:val="both"/>
        <w:rPr>
          <w:sz w:val="28"/>
          <w:szCs w:val="28"/>
        </w:rPr>
      </w:pPr>
      <w:r w:rsidRPr="00E83125">
        <w:rPr>
          <w:sz w:val="28"/>
          <w:szCs w:val="28"/>
        </w:rPr>
        <w:t xml:space="preserve"> Теории дивидендной политики и их использование при формировании финансовой стратегии и финансовой политики компании. </w:t>
      </w:r>
    </w:p>
    <w:p w:rsidR="00A155E5" w:rsidRPr="00E83125" w:rsidRDefault="00A155E5" w:rsidP="00900A79">
      <w:pPr>
        <w:pStyle w:val="21"/>
        <w:widowControl w:val="0"/>
        <w:numPr>
          <w:ilvl w:val="0"/>
          <w:numId w:val="22"/>
        </w:numPr>
        <w:tabs>
          <w:tab w:val="num" w:pos="540"/>
        </w:tabs>
        <w:autoSpaceDE w:val="0"/>
        <w:autoSpaceDN w:val="0"/>
        <w:adjustRightInd w:val="0"/>
        <w:spacing w:after="0" w:line="360" w:lineRule="auto"/>
        <w:ind w:left="0" w:firstLine="709"/>
        <w:jc w:val="both"/>
        <w:rPr>
          <w:sz w:val="28"/>
          <w:szCs w:val="28"/>
        </w:rPr>
      </w:pPr>
      <w:r w:rsidRPr="00E83125">
        <w:rPr>
          <w:sz w:val="28"/>
          <w:szCs w:val="28"/>
        </w:rPr>
        <w:t xml:space="preserve"> Значение дивидендной политики для экономики и финансов компании.</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Взаимосвязь рыночной стоимости фирмы и дивидендов.</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Особенности дивидендных выплат на развивающихся рынках.</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Финансовое прогнозирование в организации: понятие, цели, задачи, этапы.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Роль финансового прогнозирования в реа</w:t>
      </w:r>
      <w:smartTag w:uri="urn:schemas-microsoft-com:office:smarttags" w:element="PersonName">
        <w:r w:rsidRPr="00E83125">
          <w:rPr>
            <w:rFonts w:ascii="Times New Roman" w:hAnsi="Times New Roman"/>
            <w:sz w:val="28"/>
            <w:szCs w:val="28"/>
          </w:rPr>
          <w:t>лиза</w:t>
        </w:r>
      </w:smartTag>
      <w:r w:rsidRPr="00E83125">
        <w:rPr>
          <w:rFonts w:ascii="Times New Roman" w:hAnsi="Times New Roman"/>
          <w:sz w:val="28"/>
          <w:szCs w:val="28"/>
        </w:rPr>
        <w:t xml:space="preserve">ции финансовой стратегии фирмы.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Виды финансовых прогнозов, их форматы.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lastRenderedPageBreak/>
        <w:t xml:space="preserve">Методы финансового прогнозирования данных финансовой отчетности.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Факторы, влияющие на потребность во внешнем финансировании.  </w:t>
      </w:r>
    </w:p>
    <w:p w:rsidR="00A155E5" w:rsidRPr="00E83125" w:rsidRDefault="00A155E5" w:rsidP="00900A79">
      <w:pPr>
        <w:pStyle w:val="25"/>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Модели и матрицы финансовых стратегий.</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Содержание концепции сбалансированной системы показателей (BSC) и ключевых показателей результативности (KPI).</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 Учет различных факторов при определении ключевых показателей результативности (KPI).</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Сбалансированная система показателей (BSC) как инструмент и стратегического корпоративного управления, и корпоративных финансов.  </w:t>
      </w:r>
    </w:p>
    <w:p w:rsidR="00A155E5" w:rsidRPr="00E83125" w:rsidRDefault="00A155E5" w:rsidP="00900A79">
      <w:pPr>
        <w:widowControl w:val="0"/>
        <w:numPr>
          <w:ilvl w:val="0"/>
          <w:numId w:val="22"/>
        </w:numPr>
        <w:autoSpaceDE w:val="0"/>
        <w:autoSpaceDN w:val="0"/>
        <w:adjustRightInd w:val="0"/>
        <w:spacing w:after="0" w:line="360" w:lineRule="auto"/>
        <w:ind w:left="0" w:firstLine="709"/>
        <w:jc w:val="both"/>
        <w:rPr>
          <w:rFonts w:ascii="Times New Roman" w:hAnsi="Times New Roman"/>
          <w:sz w:val="28"/>
          <w:szCs w:val="28"/>
        </w:rPr>
      </w:pPr>
      <w:r w:rsidRPr="00E83125">
        <w:rPr>
          <w:rFonts w:ascii="Times New Roman" w:hAnsi="Times New Roman"/>
          <w:sz w:val="28"/>
          <w:szCs w:val="28"/>
        </w:rPr>
        <w:t>Финансовый план как раздел бизнес-плана предприятия.</w:t>
      </w:r>
    </w:p>
    <w:p w:rsidR="00A155E5" w:rsidRPr="00E83125" w:rsidRDefault="00A155E5" w:rsidP="00900A79">
      <w:pPr>
        <w:widowControl w:val="0"/>
        <w:numPr>
          <w:ilvl w:val="0"/>
          <w:numId w:val="22"/>
        </w:numPr>
        <w:autoSpaceDE w:val="0"/>
        <w:autoSpaceDN w:val="0"/>
        <w:adjustRightInd w:val="0"/>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 Содержание финансовых прогнозов и методы расчета их основных показателей.</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Факторы, определяющие темпы роста фирмы.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Моделирование растущего бизнеса.  </w:t>
      </w:r>
    </w:p>
    <w:p w:rsidR="00A155E5" w:rsidRPr="00E83125" w:rsidRDefault="00A155E5" w:rsidP="00900A79">
      <w:pPr>
        <w:widowControl w:val="0"/>
        <w:numPr>
          <w:ilvl w:val="0"/>
          <w:numId w:val="22"/>
        </w:numPr>
        <w:tabs>
          <w:tab w:val="num" w:pos="540"/>
        </w:tabs>
        <w:autoSpaceDE w:val="0"/>
        <w:autoSpaceDN w:val="0"/>
        <w:adjustRightInd w:val="0"/>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Концепции устойчивого роста компании и его финансового обеспечения: содержание, использование в управлении корпоративными финансами.</w:t>
      </w:r>
    </w:p>
    <w:p w:rsidR="0010208A" w:rsidRPr="00E83125" w:rsidRDefault="0090513A" w:rsidP="0010208A">
      <w:pPr>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 </w:t>
      </w:r>
    </w:p>
    <w:p w:rsidR="0010208A" w:rsidRPr="00E83125" w:rsidRDefault="0010208A" w:rsidP="0010208A">
      <w:pPr>
        <w:spacing w:after="0" w:line="360" w:lineRule="auto"/>
        <w:ind w:firstLine="720"/>
        <w:jc w:val="both"/>
        <w:rPr>
          <w:rFonts w:ascii="Times New Roman" w:hAnsi="Times New Roman"/>
          <w:b/>
          <w:sz w:val="28"/>
          <w:szCs w:val="28"/>
        </w:rPr>
        <w:sectPr w:rsidR="0010208A" w:rsidRPr="00E83125" w:rsidSect="0052253D">
          <w:footerReference w:type="default" r:id="rId8"/>
          <w:footerReference w:type="first" r:id="rId9"/>
          <w:pgSz w:w="11906" w:h="16838"/>
          <w:pgMar w:top="1134" w:right="1134" w:bottom="1134" w:left="1134" w:header="709" w:footer="709" w:gutter="0"/>
          <w:pgNumType w:start="0"/>
          <w:cols w:space="708"/>
          <w:titlePg/>
          <w:docGrid w:linePitch="360"/>
        </w:sectPr>
      </w:pPr>
    </w:p>
    <w:p w:rsidR="00F23902" w:rsidRPr="00E83125" w:rsidRDefault="00F23902" w:rsidP="00F23902">
      <w:pPr>
        <w:tabs>
          <w:tab w:val="left" w:pos="1134"/>
        </w:tabs>
        <w:spacing w:after="0" w:line="360" w:lineRule="auto"/>
        <w:ind w:firstLine="709"/>
        <w:jc w:val="both"/>
        <w:rPr>
          <w:rFonts w:ascii="Times New Roman" w:hAnsi="Times New Roman"/>
          <w:b/>
          <w:sz w:val="28"/>
          <w:szCs w:val="20"/>
          <w:lang w:eastAsia="ru-RU"/>
        </w:rPr>
      </w:pPr>
      <w:r w:rsidRPr="00E83125">
        <w:rPr>
          <w:rFonts w:ascii="Times New Roman" w:hAnsi="Times New Roman"/>
          <w:b/>
          <w:sz w:val="28"/>
          <w:szCs w:val="20"/>
          <w:lang w:eastAsia="ru-RU"/>
        </w:rPr>
        <w:lastRenderedPageBreak/>
        <w:t>Примеры оценочных средств для проверки каждой компетенции, формируемой дисциплиной</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2354"/>
        <w:gridCol w:w="2993"/>
        <w:gridCol w:w="7513"/>
      </w:tblGrid>
      <w:tr w:rsidR="0090513A" w:rsidRPr="00E83125" w:rsidTr="0090513A">
        <w:trPr>
          <w:trHeight w:val="20"/>
        </w:trPr>
        <w:tc>
          <w:tcPr>
            <w:tcW w:w="2019" w:type="dxa"/>
            <w:shd w:val="clear" w:color="auto" w:fill="auto"/>
          </w:tcPr>
          <w:bookmarkEnd w:id="13"/>
          <w:bookmarkEnd w:id="14"/>
          <w:bookmarkEnd w:id="15"/>
          <w:p w:rsidR="0090513A" w:rsidRPr="00E83125" w:rsidRDefault="0090513A" w:rsidP="0090513A">
            <w:pPr>
              <w:tabs>
                <w:tab w:val="left" w:pos="540"/>
              </w:tabs>
              <w:spacing w:after="0" w:line="240" w:lineRule="auto"/>
              <w:jc w:val="center"/>
              <w:rPr>
                <w:rFonts w:ascii="Times New Roman" w:hAnsi="Times New Roman"/>
              </w:rPr>
            </w:pPr>
            <w:r w:rsidRPr="00E83125">
              <w:rPr>
                <w:rFonts w:ascii="Times New Roman" w:hAnsi="Times New Roman"/>
              </w:rPr>
              <w:t>Наименование компетенции</w:t>
            </w:r>
          </w:p>
        </w:tc>
        <w:tc>
          <w:tcPr>
            <w:tcW w:w="2354" w:type="dxa"/>
            <w:shd w:val="clear" w:color="auto" w:fill="auto"/>
          </w:tcPr>
          <w:p w:rsidR="0090513A" w:rsidRPr="00E83125" w:rsidRDefault="00E83125" w:rsidP="0090513A">
            <w:pPr>
              <w:tabs>
                <w:tab w:val="left" w:pos="540"/>
              </w:tabs>
              <w:spacing w:after="0" w:line="240" w:lineRule="auto"/>
              <w:jc w:val="center"/>
              <w:rPr>
                <w:rFonts w:ascii="Times New Roman" w:hAnsi="Times New Roman"/>
              </w:rPr>
            </w:pPr>
            <w:r w:rsidRPr="00E83125">
              <w:rPr>
                <w:rFonts w:ascii="Times New Roman" w:hAnsi="Times New Roman"/>
              </w:rPr>
              <w:t>Наименование  индикаторов достижения компетенции</w:t>
            </w:r>
          </w:p>
        </w:tc>
        <w:tc>
          <w:tcPr>
            <w:tcW w:w="2993" w:type="dxa"/>
          </w:tcPr>
          <w:p w:rsidR="0090513A" w:rsidRPr="00E83125" w:rsidRDefault="0090513A" w:rsidP="0090513A">
            <w:pPr>
              <w:tabs>
                <w:tab w:val="left" w:pos="540"/>
              </w:tabs>
              <w:spacing w:after="0" w:line="240" w:lineRule="auto"/>
              <w:contextualSpacing/>
              <w:rPr>
                <w:rFonts w:ascii="Times New Roman" w:hAnsi="Times New Roman"/>
                <w:sz w:val="24"/>
                <w:szCs w:val="24"/>
              </w:rPr>
            </w:pPr>
            <w:r w:rsidRPr="00E83125">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7513" w:type="dxa"/>
            <w:shd w:val="clear" w:color="auto" w:fill="auto"/>
          </w:tcPr>
          <w:p w:rsidR="0090513A" w:rsidRPr="00E83125" w:rsidRDefault="00E83125" w:rsidP="0090513A">
            <w:pPr>
              <w:tabs>
                <w:tab w:val="left" w:pos="540"/>
              </w:tabs>
              <w:spacing w:after="0" w:line="240" w:lineRule="auto"/>
              <w:jc w:val="center"/>
              <w:rPr>
                <w:rFonts w:ascii="Times New Roman" w:hAnsi="Times New Roman"/>
              </w:rPr>
            </w:pPr>
            <w:r w:rsidRPr="00E83125">
              <w:rPr>
                <w:rFonts w:ascii="Times New Roman" w:hAnsi="Times New Roman"/>
              </w:rPr>
              <w:t>Типовые контрольные задания</w:t>
            </w:r>
          </w:p>
        </w:tc>
      </w:tr>
      <w:tr w:rsidR="0090513A" w:rsidRPr="00E83125" w:rsidTr="0090513A">
        <w:trPr>
          <w:trHeight w:val="20"/>
        </w:trPr>
        <w:tc>
          <w:tcPr>
            <w:tcW w:w="2019" w:type="dxa"/>
            <w:vMerge w:val="restart"/>
            <w:shd w:val="clear" w:color="auto" w:fill="auto"/>
          </w:tcPr>
          <w:p w:rsidR="0090513A" w:rsidRPr="00E83125" w:rsidRDefault="0090513A" w:rsidP="0090513A">
            <w:pPr>
              <w:spacing w:after="0" w:line="240" w:lineRule="auto"/>
              <w:jc w:val="both"/>
              <w:rPr>
                <w:rFonts w:ascii="Times New Roman" w:eastAsia="Times New Roman" w:hAnsi="Times New Roman"/>
                <w:lang w:eastAsia="ru-RU"/>
              </w:rPr>
            </w:pPr>
            <w:r w:rsidRPr="00E83125">
              <w:rPr>
                <w:rFonts w:ascii="Times New Roman" w:eastAsia="Times New Roman" w:hAnsi="Times New Roman"/>
                <w:lang w:eastAsia="ru-RU"/>
              </w:rPr>
              <w:t>Способность к абстрактному мышлению, критическому анализу проблемных ситуаций на основе системного подхода, выработке стратегий действий</w:t>
            </w:r>
            <w:r w:rsidR="00E83125" w:rsidRPr="00E83125">
              <w:rPr>
                <w:rFonts w:ascii="Times New Roman" w:eastAsia="Times New Roman" w:hAnsi="Times New Roman"/>
                <w:lang w:eastAsia="ru-RU"/>
              </w:rPr>
              <w:t xml:space="preserve"> (</w:t>
            </w:r>
            <w:r w:rsidR="00E83125" w:rsidRPr="00E83125">
              <w:rPr>
                <w:rFonts w:ascii="Times New Roman" w:hAnsi="Times New Roman"/>
                <w:sz w:val="24"/>
                <w:szCs w:val="24"/>
              </w:rPr>
              <w:t>УК-1)</w:t>
            </w:r>
          </w:p>
          <w:p w:rsidR="0090513A" w:rsidRPr="00E83125" w:rsidRDefault="0090513A" w:rsidP="0090513A">
            <w:pPr>
              <w:pStyle w:val="Style2"/>
              <w:spacing w:line="240" w:lineRule="auto"/>
              <w:ind w:firstLine="0"/>
              <w:rPr>
                <w:sz w:val="22"/>
                <w:szCs w:val="22"/>
              </w:rPr>
            </w:pPr>
            <w:r w:rsidRPr="00E83125">
              <w:rPr>
                <w:rFonts w:eastAsia="Calibri"/>
                <w:sz w:val="22"/>
                <w:szCs w:val="22"/>
              </w:rPr>
              <w:t xml:space="preserve"> </w:t>
            </w:r>
          </w:p>
        </w:tc>
        <w:tc>
          <w:tcPr>
            <w:tcW w:w="2354" w:type="dxa"/>
            <w:shd w:val="clear" w:color="auto" w:fill="auto"/>
          </w:tcPr>
          <w:p w:rsidR="0090513A" w:rsidRPr="00E83125" w:rsidRDefault="0090513A" w:rsidP="0090513A">
            <w:pPr>
              <w:spacing w:after="0" w:line="240" w:lineRule="auto"/>
              <w:jc w:val="both"/>
              <w:rPr>
                <w:rStyle w:val="FontStyle12"/>
                <w:rFonts w:eastAsia="Times New Roman"/>
                <w:sz w:val="22"/>
                <w:szCs w:val="22"/>
                <w:lang w:eastAsia="ru-RU"/>
              </w:rPr>
            </w:pPr>
            <w:r w:rsidRPr="00E83125">
              <w:rPr>
                <w:rFonts w:ascii="Times New Roman" w:hAnsi="Times New Roman"/>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993" w:type="dxa"/>
          </w:tcPr>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методы абстрактного мышления, анализа информации и синтеза проблемных ситуаций, формализованных моделей процессов и явлений в корпоративных финансах.</w:t>
            </w:r>
          </w:p>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t xml:space="preserve">Уметь </w:t>
            </w:r>
            <w:r w:rsidRPr="00E83125">
              <w:rPr>
                <w:rFonts w:ascii="Times New Roman" w:hAnsi="Times New Roman"/>
                <w:sz w:val="24"/>
                <w:szCs w:val="24"/>
              </w:rPr>
              <w:t>использовать методы абстрактного мышления, анализа информации и синтеза проблемных ситуаций, формализованных моделей процессов и явлений в корпоративных финансах.</w:t>
            </w:r>
          </w:p>
        </w:tc>
        <w:tc>
          <w:tcPr>
            <w:tcW w:w="7513" w:type="dxa"/>
            <w:shd w:val="clear" w:color="auto" w:fill="auto"/>
          </w:tcPr>
          <w:p w:rsidR="0090513A" w:rsidRPr="00E83125" w:rsidRDefault="0090513A" w:rsidP="0090513A">
            <w:pPr>
              <w:pStyle w:val="ae"/>
              <w:spacing w:after="0" w:line="240" w:lineRule="auto"/>
              <w:jc w:val="both"/>
              <w:rPr>
                <w:rFonts w:eastAsia="Times New Roman"/>
                <w:sz w:val="22"/>
                <w:szCs w:val="22"/>
                <w:lang w:val="ru-RU"/>
              </w:rPr>
            </w:pPr>
            <w:r w:rsidRPr="00E83125">
              <w:rPr>
                <w:rFonts w:eastAsia="Times New Roman"/>
                <w:b/>
                <w:sz w:val="22"/>
                <w:szCs w:val="22"/>
                <w:lang w:val="ru-RU"/>
              </w:rPr>
              <w:t xml:space="preserve">Задание 1 </w:t>
            </w:r>
            <w:r w:rsidRPr="00E83125">
              <w:rPr>
                <w:rFonts w:eastAsia="Times New Roman"/>
                <w:sz w:val="22"/>
                <w:szCs w:val="22"/>
                <w:lang w:val="ru-RU"/>
              </w:rPr>
              <w:t>Показатель средневзвешенной стоимости капитала может быть использован:</w:t>
            </w:r>
          </w:p>
          <w:p w:rsidR="0090513A" w:rsidRPr="00E83125" w:rsidRDefault="0090513A" w:rsidP="0090513A">
            <w:pPr>
              <w:pStyle w:val="ae"/>
              <w:numPr>
                <w:ilvl w:val="0"/>
                <w:numId w:val="10"/>
              </w:numPr>
              <w:tabs>
                <w:tab w:val="left" w:pos="142"/>
              </w:tabs>
              <w:spacing w:after="0" w:line="240" w:lineRule="auto"/>
              <w:ind w:left="0" w:firstLine="0"/>
              <w:jc w:val="both"/>
              <w:rPr>
                <w:rFonts w:eastAsia="Times New Roman"/>
                <w:sz w:val="22"/>
                <w:szCs w:val="22"/>
                <w:lang w:val="ru-RU"/>
              </w:rPr>
            </w:pPr>
            <w:r w:rsidRPr="00E83125">
              <w:rPr>
                <w:rFonts w:eastAsia="Times New Roman"/>
                <w:sz w:val="22"/>
                <w:szCs w:val="22"/>
                <w:lang w:val="ru-RU"/>
              </w:rPr>
              <w:t>для оценки стоимости компании</w:t>
            </w:r>
          </w:p>
          <w:p w:rsidR="0090513A" w:rsidRPr="00E83125" w:rsidRDefault="0090513A" w:rsidP="0090513A">
            <w:pPr>
              <w:pStyle w:val="ae"/>
              <w:numPr>
                <w:ilvl w:val="0"/>
                <w:numId w:val="10"/>
              </w:numPr>
              <w:tabs>
                <w:tab w:val="left" w:pos="142"/>
              </w:tabs>
              <w:spacing w:after="0" w:line="240" w:lineRule="auto"/>
              <w:ind w:left="0" w:firstLine="0"/>
              <w:jc w:val="both"/>
              <w:rPr>
                <w:rFonts w:eastAsia="Times New Roman"/>
                <w:sz w:val="22"/>
                <w:szCs w:val="22"/>
                <w:lang w:val="ru-RU"/>
              </w:rPr>
            </w:pPr>
            <w:r w:rsidRPr="00E83125">
              <w:rPr>
                <w:rFonts w:eastAsia="Times New Roman"/>
                <w:sz w:val="22"/>
                <w:szCs w:val="22"/>
                <w:lang w:val="ru-RU"/>
              </w:rPr>
              <w:t>для оценки стоимости активов компании</w:t>
            </w:r>
          </w:p>
          <w:p w:rsidR="0090513A" w:rsidRPr="00E83125" w:rsidRDefault="0090513A" w:rsidP="0090513A">
            <w:pPr>
              <w:pStyle w:val="ae"/>
              <w:numPr>
                <w:ilvl w:val="0"/>
                <w:numId w:val="10"/>
              </w:numPr>
              <w:tabs>
                <w:tab w:val="left" w:pos="142"/>
              </w:tabs>
              <w:spacing w:after="0" w:line="240" w:lineRule="auto"/>
              <w:ind w:left="0" w:firstLine="0"/>
              <w:jc w:val="both"/>
              <w:rPr>
                <w:rFonts w:eastAsia="Times New Roman"/>
                <w:sz w:val="22"/>
                <w:szCs w:val="22"/>
                <w:lang w:val="ru-RU"/>
              </w:rPr>
            </w:pPr>
            <w:r w:rsidRPr="00E83125">
              <w:rPr>
                <w:rFonts w:eastAsia="Times New Roman"/>
                <w:sz w:val="22"/>
                <w:szCs w:val="22"/>
                <w:lang w:val="ru-RU"/>
              </w:rPr>
              <w:t>для оценки эффективности инвестиционных проектов</w:t>
            </w:r>
          </w:p>
          <w:p w:rsidR="0090513A" w:rsidRPr="00E83125" w:rsidRDefault="0090513A" w:rsidP="0090513A">
            <w:pPr>
              <w:pStyle w:val="ae"/>
              <w:numPr>
                <w:ilvl w:val="0"/>
                <w:numId w:val="10"/>
              </w:numPr>
              <w:tabs>
                <w:tab w:val="left" w:pos="142"/>
              </w:tabs>
              <w:spacing w:after="0" w:line="240" w:lineRule="auto"/>
              <w:ind w:left="0" w:firstLine="0"/>
              <w:jc w:val="both"/>
              <w:rPr>
                <w:rFonts w:eastAsia="Times New Roman"/>
                <w:sz w:val="22"/>
                <w:szCs w:val="22"/>
                <w:lang w:val="ru-RU"/>
              </w:rPr>
            </w:pPr>
            <w:r w:rsidRPr="00E83125">
              <w:rPr>
                <w:rFonts w:eastAsia="Times New Roman"/>
                <w:sz w:val="22"/>
                <w:szCs w:val="22"/>
                <w:lang w:val="ru-RU"/>
              </w:rPr>
              <w:t>для оценки инвестиционного портфеля компании</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Выберите правильные варианты ответа.</w:t>
            </w:r>
          </w:p>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hAnsi="Times New Roman"/>
                <w:b/>
              </w:rPr>
              <w:t xml:space="preserve">Задание 2 </w:t>
            </w:r>
            <w:r w:rsidRPr="00E83125">
              <w:rPr>
                <w:rFonts w:ascii="Times New Roman" w:eastAsia="Times New Roman" w:hAnsi="Times New Roman"/>
              </w:rPr>
              <w:t>На основе данных бухгалтерского баланса определите показатели ликвидности и платежеспособности корпорации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4"/>
              <w:gridCol w:w="849"/>
              <w:gridCol w:w="2571"/>
              <w:gridCol w:w="1013"/>
            </w:tblGrid>
            <w:tr w:rsidR="0090513A" w:rsidRPr="00E83125" w:rsidTr="0052253D">
              <w:trPr>
                <w:trHeight w:val="20"/>
              </w:trPr>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Активы</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Сумма</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Пассивы</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Сумма</w:t>
                  </w:r>
                </w:p>
              </w:tc>
            </w:tr>
            <w:tr w:rsidR="0090513A" w:rsidRPr="00E83125" w:rsidTr="0052253D">
              <w:trPr>
                <w:trHeight w:val="20"/>
              </w:trPr>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proofErr w:type="spellStart"/>
                  <w:r w:rsidRPr="00E83125">
                    <w:rPr>
                      <w:rFonts w:ascii="Times New Roman" w:eastAsia="Times New Roman" w:hAnsi="Times New Roman"/>
                    </w:rPr>
                    <w:t>Внеоборотные</w:t>
                  </w:r>
                  <w:proofErr w:type="spellEnd"/>
                  <w:r w:rsidRPr="00E83125">
                    <w:rPr>
                      <w:rFonts w:ascii="Times New Roman" w:eastAsia="Times New Roman" w:hAnsi="Times New Roman"/>
                    </w:rPr>
                    <w:t xml:space="preserve"> активы</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3500</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Собственные средства</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2000</w:t>
                  </w:r>
                </w:p>
              </w:tc>
            </w:tr>
            <w:tr w:rsidR="0090513A" w:rsidRPr="00E83125" w:rsidTr="0052253D">
              <w:trPr>
                <w:trHeight w:val="20"/>
              </w:trPr>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Запасы сырья</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1300</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Резервы</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1000</w:t>
                  </w:r>
                </w:p>
              </w:tc>
            </w:tr>
            <w:tr w:rsidR="0090513A" w:rsidRPr="00E83125" w:rsidTr="0052253D">
              <w:trPr>
                <w:trHeight w:val="20"/>
              </w:trPr>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Дебиторская задолженность</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1800</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 xml:space="preserve">Нераспределенная прибыль </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800</w:t>
                  </w:r>
                </w:p>
              </w:tc>
            </w:tr>
            <w:tr w:rsidR="0090513A" w:rsidRPr="00E83125" w:rsidTr="0052253D">
              <w:trPr>
                <w:trHeight w:val="20"/>
              </w:trPr>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Краткосрочные финансовые вложения</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400</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Долгосрочные кредиты</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2000</w:t>
                  </w:r>
                </w:p>
              </w:tc>
            </w:tr>
            <w:tr w:rsidR="0090513A" w:rsidRPr="00E83125" w:rsidTr="0052253D">
              <w:trPr>
                <w:trHeight w:val="20"/>
              </w:trPr>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Денежные средства</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700</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Краткосрочные кредиты</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1000</w:t>
                  </w:r>
                </w:p>
              </w:tc>
            </w:tr>
            <w:tr w:rsidR="0090513A" w:rsidRPr="00E83125" w:rsidTr="0052253D">
              <w:trPr>
                <w:trHeight w:val="20"/>
              </w:trPr>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Прочие оборотные активы</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200</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Краткосрочная задолженность</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 xml:space="preserve">         1200</w:t>
                  </w:r>
                </w:p>
              </w:tc>
            </w:tr>
          </w:tbl>
          <w:p w:rsidR="0090513A" w:rsidRPr="00E83125" w:rsidRDefault="0090513A" w:rsidP="0090513A">
            <w:pPr>
              <w:shd w:val="clear" w:color="auto" w:fill="FFFFFF"/>
              <w:tabs>
                <w:tab w:val="left" w:pos="284"/>
              </w:tabs>
              <w:spacing w:after="0" w:line="240" w:lineRule="auto"/>
              <w:jc w:val="both"/>
              <w:rPr>
                <w:rFonts w:ascii="Times New Roman" w:hAnsi="Times New Roman"/>
              </w:rPr>
            </w:pPr>
          </w:p>
        </w:tc>
      </w:tr>
      <w:tr w:rsidR="0090513A" w:rsidRPr="00E83125" w:rsidTr="0090513A">
        <w:trPr>
          <w:trHeight w:val="20"/>
        </w:trPr>
        <w:tc>
          <w:tcPr>
            <w:tcW w:w="2019" w:type="dxa"/>
            <w:vMerge/>
            <w:shd w:val="clear" w:color="auto" w:fill="auto"/>
          </w:tcPr>
          <w:p w:rsidR="0090513A" w:rsidRPr="00E83125" w:rsidRDefault="0090513A" w:rsidP="0090513A">
            <w:pPr>
              <w:pStyle w:val="Style2"/>
              <w:spacing w:line="240" w:lineRule="auto"/>
              <w:ind w:firstLine="0"/>
              <w:rPr>
                <w:sz w:val="22"/>
                <w:szCs w:val="22"/>
              </w:rPr>
            </w:pPr>
          </w:p>
        </w:tc>
        <w:tc>
          <w:tcPr>
            <w:tcW w:w="2354" w:type="dxa"/>
            <w:shd w:val="clear" w:color="auto" w:fill="auto"/>
          </w:tcPr>
          <w:p w:rsidR="0090513A" w:rsidRPr="00E83125" w:rsidRDefault="00E83125" w:rsidP="0090513A">
            <w:pPr>
              <w:spacing w:after="0" w:line="240" w:lineRule="auto"/>
              <w:jc w:val="both"/>
              <w:rPr>
                <w:rFonts w:ascii="Times New Roman" w:eastAsia="Times New Roman" w:hAnsi="Times New Roman"/>
                <w:lang w:eastAsia="ru-RU"/>
              </w:rPr>
            </w:pPr>
            <w:r w:rsidRPr="00E83125">
              <w:rPr>
                <w:rFonts w:ascii="Times New Roman" w:hAnsi="Times New Roman"/>
              </w:rPr>
              <w:t>2.</w:t>
            </w:r>
            <w:r w:rsidR="0090513A" w:rsidRPr="00E83125">
              <w:rPr>
                <w:rFonts w:ascii="Times New Roman" w:hAnsi="Times New Roman"/>
              </w:rPr>
              <w:t>Демонстрирует способы осмысления и критического анализа проблемных ситуаций.</w:t>
            </w:r>
          </w:p>
        </w:tc>
        <w:tc>
          <w:tcPr>
            <w:tcW w:w="2993" w:type="dxa"/>
          </w:tcPr>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способы осмысления и критического анализа проблемных ситуаций в области формирования финансовой корпоративной стратегии.</w:t>
            </w:r>
          </w:p>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lastRenderedPageBreak/>
              <w:t>Уметь</w:t>
            </w:r>
            <w:r w:rsidRPr="00E83125">
              <w:rPr>
                <w:rFonts w:ascii="Times New Roman" w:hAnsi="Times New Roman"/>
                <w:sz w:val="24"/>
                <w:szCs w:val="24"/>
              </w:rPr>
              <w:t xml:space="preserve"> практически применять различные способы осмысления и критического анализа проблемных ситуаций при формировании финансовой корпоративной стратегии.</w:t>
            </w:r>
          </w:p>
        </w:tc>
        <w:tc>
          <w:tcPr>
            <w:tcW w:w="7513" w:type="dxa"/>
            <w:shd w:val="clear" w:color="auto" w:fill="auto"/>
          </w:tcPr>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b/>
              </w:rPr>
              <w:lastRenderedPageBreak/>
              <w:t xml:space="preserve">Задание 1 </w:t>
            </w:r>
            <w:r w:rsidRPr="00E83125">
              <w:rPr>
                <w:rFonts w:ascii="Times New Roman" w:hAnsi="Times New Roman"/>
              </w:rPr>
              <w:t>Управление финансовой устойчивостью предполагает:</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1.</w:t>
            </w:r>
            <w:r w:rsidRPr="00E83125">
              <w:rPr>
                <w:rFonts w:ascii="Times New Roman" w:hAnsi="Times New Roman"/>
              </w:rPr>
              <w:tab/>
              <w:t>высокую рентабельность продаж</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2.</w:t>
            </w:r>
            <w:r w:rsidRPr="00E83125">
              <w:rPr>
                <w:rFonts w:ascii="Times New Roman" w:hAnsi="Times New Roman"/>
              </w:rPr>
              <w:tab/>
              <w:t>оптимальное соотношение между собственными и заемными источниками финансирования</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3.</w:t>
            </w:r>
            <w:r w:rsidRPr="00E83125">
              <w:rPr>
                <w:rFonts w:ascii="Times New Roman" w:hAnsi="Times New Roman"/>
              </w:rPr>
              <w:tab/>
              <w:t>наличие ликвидных активов</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4.</w:t>
            </w:r>
            <w:r w:rsidRPr="00E83125">
              <w:rPr>
                <w:rFonts w:ascii="Times New Roman" w:hAnsi="Times New Roman"/>
              </w:rPr>
              <w:tab/>
              <w:t>отсутствие убытков</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Выберите правильный вариант ответа.</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b/>
              </w:rPr>
              <w:lastRenderedPageBreak/>
              <w:t xml:space="preserve">Задание 2 </w:t>
            </w:r>
            <w:r w:rsidRPr="00E83125">
              <w:rPr>
                <w:rFonts w:ascii="Times New Roman" w:hAnsi="Times New Roman"/>
              </w:rPr>
              <w:t xml:space="preserve">Производственная корпорация решает использовать факторинг в следующей ситуации. Продажа в кредит составляет 600 тыс. руб. в год, оборачиваемость дебиторской задолженности — 2 раза в год. </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 xml:space="preserve">Условия </w:t>
            </w:r>
            <w:proofErr w:type="spellStart"/>
            <w:r w:rsidRPr="00E83125">
              <w:rPr>
                <w:rFonts w:ascii="Times New Roman" w:hAnsi="Times New Roman"/>
              </w:rPr>
              <w:t>факторинговой</w:t>
            </w:r>
            <w:proofErr w:type="spellEnd"/>
            <w:r w:rsidRPr="00E83125">
              <w:rPr>
                <w:rFonts w:ascii="Times New Roman" w:hAnsi="Times New Roman"/>
              </w:rPr>
              <w:t xml:space="preserve"> компании:</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- 20% резерв дебиторской задолженности;</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 комиссионные 2,5% на среднюю дебиторскую задолженность, подлежащие оплате при формировании дебиторской задолженности;</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- 10% от дебиторской задолженности после вычисления комиссионных и резерва.</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 подлежащие уплате проценты уменьшают кредит.</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Определите:</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1)  среднюю дебиторскую задолженность;</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2)  сколько получит корпорация при использовании факторинга;</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b/>
              </w:rPr>
            </w:pPr>
            <w:r w:rsidRPr="00E83125">
              <w:rPr>
                <w:rFonts w:ascii="Times New Roman" w:hAnsi="Times New Roman"/>
              </w:rPr>
              <w:t>3)  эффективную годовую ставку факторинга.</w:t>
            </w:r>
          </w:p>
        </w:tc>
      </w:tr>
      <w:tr w:rsidR="0090513A" w:rsidRPr="00E83125" w:rsidTr="0090513A">
        <w:trPr>
          <w:trHeight w:val="20"/>
        </w:trPr>
        <w:tc>
          <w:tcPr>
            <w:tcW w:w="2019" w:type="dxa"/>
            <w:vMerge/>
            <w:shd w:val="clear" w:color="auto" w:fill="auto"/>
          </w:tcPr>
          <w:p w:rsidR="0090513A" w:rsidRPr="00E83125" w:rsidRDefault="0090513A" w:rsidP="0090513A">
            <w:pPr>
              <w:pStyle w:val="Style2"/>
              <w:spacing w:line="240" w:lineRule="auto"/>
              <w:ind w:firstLine="0"/>
              <w:rPr>
                <w:rStyle w:val="FontStyle12"/>
                <w:rFonts w:eastAsia="Calibri"/>
                <w:sz w:val="22"/>
                <w:szCs w:val="22"/>
              </w:rPr>
            </w:pPr>
          </w:p>
        </w:tc>
        <w:tc>
          <w:tcPr>
            <w:tcW w:w="2354" w:type="dxa"/>
            <w:shd w:val="clear" w:color="auto" w:fill="auto"/>
          </w:tcPr>
          <w:p w:rsidR="0090513A" w:rsidRPr="00E83125" w:rsidRDefault="00E83125" w:rsidP="0090513A">
            <w:pPr>
              <w:spacing w:after="0" w:line="240" w:lineRule="auto"/>
              <w:jc w:val="both"/>
              <w:rPr>
                <w:rFonts w:ascii="Times New Roman" w:hAnsi="Times New Roman"/>
              </w:rPr>
            </w:pPr>
            <w:r w:rsidRPr="00E83125">
              <w:rPr>
                <w:rFonts w:ascii="Times New Roman" w:hAnsi="Times New Roman"/>
              </w:rPr>
              <w:t>3.</w:t>
            </w:r>
            <w:r w:rsidR="0090513A" w:rsidRPr="00E83125">
              <w:rPr>
                <w:rFonts w:ascii="Times New Roman" w:hAnsi="Times New Roman"/>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2993" w:type="dxa"/>
          </w:tcPr>
          <w:p w:rsidR="0090513A" w:rsidRPr="00E83125" w:rsidRDefault="0090513A" w:rsidP="0090513A">
            <w:pPr>
              <w:spacing w:after="0" w:line="240" w:lineRule="auto"/>
              <w:rPr>
                <w:rFonts w:ascii="Times New Roman" w:eastAsia="Times New Roman" w:hAnsi="Times New Roman"/>
                <w:sz w:val="24"/>
                <w:szCs w:val="24"/>
                <w:lang w:eastAsia="ru-RU"/>
              </w:rPr>
            </w:pPr>
            <w:r w:rsidRPr="00E83125">
              <w:rPr>
                <w:rFonts w:ascii="Times New Roman" w:hAnsi="Times New Roman"/>
                <w:b/>
                <w:sz w:val="24"/>
                <w:szCs w:val="24"/>
              </w:rPr>
              <w:t>Знать</w:t>
            </w:r>
            <w:r w:rsidRPr="00E83125">
              <w:rPr>
                <w:rFonts w:ascii="Times New Roman" w:hAnsi="Times New Roman"/>
                <w:sz w:val="24"/>
                <w:szCs w:val="24"/>
              </w:rPr>
              <w:t xml:space="preserve"> способы решения проблем, алгоритмы разработки стратегии действий на основе системного подхода к корпоративным финансам.</w:t>
            </w:r>
          </w:p>
          <w:p w:rsidR="0090513A" w:rsidRPr="00E83125" w:rsidRDefault="0090513A" w:rsidP="0090513A">
            <w:pPr>
              <w:spacing w:after="0" w:line="240" w:lineRule="auto"/>
              <w:rPr>
                <w:rFonts w:ascii="Times New Roman" w:hAnsi="Times New Roman"/>
                <w:b/>
                <w:sz w:val="24"/>
                <w:szCs w:val="24"/>
              </w:rPr>
            </w:pPr>
            <w:r w:rsidRPr="00E83125">
              <w:rPr>
                <w:rFonts w:ascii="Times New Roman" w:hAnsi="Times New Roman"/>
                <w:b/>
                <w:sz w:val="24"/>
                <w:szCs w:val="24"/>
              </w:rPr>
              <w:t>Уметь</w:t>
            </w:r>
            <w:r w:rsidRPr="00E83125">
              <w:rPr>
                <w:rFonts w:ascii="Times New Roman" w:hAnsi="Times New Roman"/>
                <w:sz w:val="24"/>
                <w:szCs w:val="24"/>
              </w:rPr>
              <w:t xml:space="preserve"> находить нестандартное решение проблем, разрабатывать финансовую корпоративную стратегию на основе системного подхода.</w:t>
            </w:r>
          </w:p>
        </w:tc>
        <w:tc>
          <w:tcPr>
            <w:tcW w:w="7513" w:type="dxa"/>
            <w:shd w:val="clear" w:color="auto" w:fill="auto"/>
          </w:tcPr>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b/>
              </w:rPr>
              <w:t xml:space="preserve">Задание 1 </w:t>
            </w:r>
            <w:r w:rsidRPr="00E83125">
              <w:rPr>
                <w:rFonts w:ascii="Times New Roman" w:hAnsi="Times New Roman"/>
              </w:rPr>
              <w:t>К финансовым показателям оценки инвестиционной привлекательности корпорации, характеризующим прибыльность капитала, относятся:</w:t>
            </w:r>
          </w:p>
          <w:p w:rsidR="0090513A" w:rsidRPr="00E83125" w:rsidRDefault="0090513A" w:rsidP="0090513A">
            <w:pPr>
              <w:numPr>
                <w:ilvl w:val="0"/>
                <w:numId w:val="7"/>
              </w:numPr>
              <w:shd w:val="clear" w:color="auto" w:fill="FFFFFF"/>
              <w:tabs>
                <w:tab w:val="left" w:pos="387"/>
              </w:tabs>
              <w:spacing w:after="0" w:line="240" w:lineRule="auto"/>
              <w:ind w:left="0" w:firstLine="0"/>
              <w:jc w:val="both"/>
              <w:rPr>
                <w:rFonts w:ascii="Times New Roman" w:hAnsi="Times New Roman"/>
              </w:rPr>
            </w:pPr>
            <w:r w:rsidRPr="00E83125">
              <w:rPr>
                <w:rFonts w:ascii="Times New Roman" w:hAnsi="Times New Roman"/>
              </w:rPr>
              <w:t>рентабельность основных фондов</w:t>
            </w:r>
          </w:p>
          <w:p w:rsidR="0090513A" w:rsidRPr="00E83125" w:rsidRDefault="0090513A" w:rsidP="0090513A">
            <w:pPr>
              <w:numPr>
                <w:ilvl w:val="0"/>
                <w:numId w:val="7"/>
              </w:numPr>
              <w:shd w:val="clear" w:color="auto" w:fill="FFFFFF"/>
              <w:tabs>
                <w:tab w:val="left" w:pos="387"/>
              </w:tabs>
              <w:spacing w:after="0" w:line="240" w:lineRule="auto"/>
              <w:ind w:left="0" w:firstLine="0"/>
              <w:jc w:val="both"/>
              <w:rPr>
                <w:rFonts w:ascii="Times New Roman" w:hAnsi="Times New Roman"/>
              </w:rPr>
            </w:pPr>
            <w:r w:rsidRPr="00E83125">
              <w:rPr>
                <w:rFonts w:ascii="Times New Roman" w:hAnsi="Times New Roman"/>
              </w:rPr>
              <w:t>коэффициент автономии</w:t>
            </w:r>
          </w:p>
          <w:p w:rsidR="0090513A" w:rsidRPr="00E83125" w:rsidRDefault="0090513A" w:rsidP="0090513A">
            <w:pPr>
              <w:numPr>
                <w:ilvl w:val="0"/>
                <w:numId w:val="7"/>
              </w:numPr>
              <w:shd w:val="clear" w:color="auto" w:fill="FFFFFF"/>
              <w:tabs>
                <w:tab w:val="left" w:pos="387"/>
              </w:tabs>
              <w:spacing w:after="0" w:line="240" w:lineRule="auto"/>
              <w:ind w:left="0" w:firstLine="0"/>
              <w:jc w:val="both"/>
              <w:rPr>
                <w:rFonts w:ascii="Times New Roman" w:hAnsi="Times New Roman"/>
              </w:rPr>
            </w:pPr>
            <w:r w:rsidRPr="00E83125">
              <w:rPr>
                <w:rFonts w:ascii="Times New Roman" w:hAnsi="Times New Roman"/>
              </w:rPr>
              <w:t>период оборота дебиторской задолженности</w:t>
            </w:r>
          </w:p>
          <w:p w:rsidR="0090513A" w:rsidRPr="00E83125" w:rsidRDefault="0090513A" w:rsidP="0090513A">
            <w:pPr>
              <w:numPr>
                <w:ilvl w:val="0"/>
                <w:numId w:val="7"/>
              </w:numPr>
              <w:shd w:val="clear" w:color="auto" w:fill="FFFFFF"/>
              <w:tabs>
                <w:tab w:val="left" w:pos="387"/>
              </w:tabs>
              <w:spacing w:after="0" w:line="240" w:lineRule="auto"/>
              <w:ind w:left="0" w:firstLine="0"/>
              <w:jc w:val="both"/>
              <w:rPr>
                <w:rFonts w:ascii="Times New Roman" w:hAnsi="Times New Roman"/>
              </w:rPr>
            </w:pPr>
            <w:r w:rsidRPr="00E83125">
              <w:rPr>
                <w:rFonts w:ascii="Times New Roman" w:hAnsi="Times New Roman"/>
              </w:rPr>
              <w:t>прибыльность текущих активов</w:t>
            </w:r>
          </w:p>
          <w:p w:rsidR="0090513A" w:rsidRPr="00E83125" w:rsidRDefault="0090513A" w:rsidP="0090513A">
            <w:pPr>
              <w:numPr>
                <w:ilvl w:val="0"/>
                <w:numId w:val="7"/>
              </w:numPr>
              <w:shd w:val="clear" w:color="auto" w:fill="FFFFFF"/>
              <w:tabs>
                <w:tab w:val="left" w:pos="387"/>
              </w:tabs>
              <w:spacing w:after="0" w:line="240" w:lineRule="auto"/>
              <w:ind w:left="0" w:firstLine="0"/>
              <w:jc w:val="both"/>
              <w:rPr>
                <w:rFonts w:ascii="Times New Roman" w:hAnsi="Times New Roman"/>
              </w:rPr>
            </w:pPr>
            <w:r w:rsidRPr="00E83125">
              <w:rPr>
                <w:rFonts w:ascii="Times New Roman" w:hAnsi="Times New Roman"/>
              </w:rPr>
              <w:t>прибыльность реализации продукции</w:t>
            </w:r>
          </w:p>
          <w:p w:rsidR="0090513A" w:rsidRPr="00E83125" w:rsidRDefault="0090513A" w:rsidP="0090513A">
            <w:pPr>
              <w:numPr>
                <w:ilvl w:val="0"/>
                <w:numId w:val="7"/>
              </w:numPr>
              <w:shd w:val="clear" w:color="auto" w:fill="FFFFFF"/>
              <w:tabs>
                <w:tab w:val="left" w:pos="387"/>
              </w:tabs>
              <w:spacing w:after="0" w:line="240" w:lineRule="auto"/>
              <w:ind w:left="0" w:firstLine="0"/>
              <w:jc w:val="both"/>
              <w:rPr>
                <w:rFonts w:ascii="Times New Roman" w:hAnsi="Times New Roman"/>
              </w:rPr>
            </w:pPr>
            <w:r w:rsidRPr="00E83125">
              <w:rPr>
                <w:rFonts w:ascii="Times New Roman" w:hAnsi="Times New Roman"/>
              </w:rPr>
              <w:t>прибыльность используемых активов</w:t>
            </w:r>
          </w:p>
          <w:p w:rsidR="0090513A" w:rsidRPr="00E83125" w:rsidRDefault="0090513A" w:rsidP="0090513A">
            <w:pPr>
              <w:numPr>
                <w:ilvl w:val="0"/>
                <w:numId w:val="7"/>
              </w:numPr>
              <w:shd w:val="clear" w:color="auto" w:fill="FFFFFF"/>
              <w:tabs>
                <w:tab w:val="left" w:pos="387"/>
              </w:tabs>
              <w:spacing w:after="0" w:line="240" w:lineRule="auto"/>
              <w:ind w:left="0" w:firstLine="0"/>
              <w:jc w:val="both"/>
              <w:rPr>
                <w:rFonts w:ascii="Times New Roman" w:hAnsi="Times New Roman"/>
              </w:rPr>
            </w:pPr>
            <w:r w:rsidRPr="00E83125">
              <w:rPr>
                <w:rFonts w:ascii="Times New Roman" w:hAnsi="Times New Roman"/>
              </w:rPr>
              <w:t>рентабельность собственного капитала</w:t>
            </w:r>
          </w:p>
          <w:p w:rsidR="0090513A" w:rsidRPr="00E83125" w:rsidRDefault="0090513A" w:rsidP="0090513A">
            <w:pPr>
              <w:tabs>
                <w:tab w:val="left" w:pos="387"/>
              </w:tabs>
              <w:spacing w:after="0" w:line="240" w:lineRule="auto"/>
              <w:jc w:val="both"/>
              <w:rPr>
                <w:rFonts w:ascii="Times New Roman" w:hAnsi="Times New Roman"/>
              </w:rPr>
            </w:pPr>
            <w:r w:rsidRPr="00E83125">
              <w:rPr>
                <w:rFonts w:ascii="Times New Roman" w:hAnsi="Times New Roman"/>
              </w:rPr>
              <w:t>Выберите правильные варианты ответа.</w:t>
            </w:r>
          </w:p>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b/>
              </w:rPr>
              <w:t xml:space="preserve">Задание 2 </w:t>
            </w:r>
            <w:r w:rsidRPr="00E83125">
              <w:rPr>
                <w:rFonts w:ascii="Times New Roman" w:hAnsi="Times New Roman"/>
              </w:rPr>
              <w:t>Ресторан планирует расширить ассортимент и повысить качество обслуживания. Прогнозируемые денежные поступления (без НДС) составляют в расчете на год: при расширенном ассортименте — 60 млн. руб., при достигнутом — 40 млн. руб. Постоянные издержки производства планируются в сумме         10 млн. руб., переменные издержки — при расширенном ассортименте — 40 млн. руб., при достигнутом — 25 млн. руб. Расширение ассортимента планируется осуществить по состоянию на 1 июля планируемого года с вероятностью 90%.</w:t>
            </w:r>
          </w:p>
          <w:p w:rsidR="0090513A" w:rsidRPr="00E83125" w:rsidRDefault="0090513A" w:rsidP="0090513A">
            <w:pPr>
              <w:spacing w:after="0" w:line="240" w:lineRule="auto"/>
              <w:jc w:val="both"/>
              <w:rPr>
                <w:rFonts w:ascii="Times New Roman" w:hAnsi="Times New Roman"/>
                <w:b/>
              </w:rPr>
            </w:pPr>
            <w:r w:rsidRPr="00E83125">
              <w:rPr>
                <w:rFonts w:ascii="Times New Roman" w:hAnsi="Times New Roman"/>
              </w:rPr>
              <w:lastRenderedPageBreak/>
              <w:t>Определить ожидаемый годовой финансовый результат деятельности ресторана при выполнении плана совершенствования производства и обслуживания клиентов с вероятностью в 90%.</w:t>
            </w:r>
          </w:p>
        </w:tc>
      </w:tr>
      <w:tr w:rsidR="0090513A" w:rsidRPr="00E83125" w:rsidTr="0090513A">
        <w:trPr>
          <w:trHeight w:val="20"/>
        </w:trPr>
        <w:tc>
          <w:tcPr>
            <w:tcW w:w="2019" w:type="dxa"/>
            <w:vMerge w:val="restart"/>
            <w:shd w:val="clear" w:color="auto" w:fill="auto"/>
          </w:tcPr>
          <w:p w:rsidR="0090513A" w:rsidRPr="00E83125" w:rsidRDefault="0090513A" w:rsidP="0090513A">
            <w:pPr>
              <w:spacing w:after="0" w:line="240" w:lineRule="auto"/>
              <w:jc w:val="both"/>
              <w:rPr>
                <w:rFonts w:ascii="Times New Roman" w:eastAsia="Times New Roman" w:hAnsi="Times New Roman"/>
                <w:lang w:eastAsia="ru-RU"/>
              </w:rPr>
            </w:pPr>
            <w:r w:rsidRPr="00E83125">
              <w:rPr>
                <w:rFonts w:ascii="Times New Roman" w:eastAsia="Times New Roman" w:hAnsi="Times New Roman"/>
                <w:lang w:eastAsia="ru-RU"/>
              </w:rPr>
              <w:lastRenderedPageBreak/>
              <w:t xml:space="preserve">Способность к выявлению проблем и тенденций в современной экономике при </w:t>
            </w:r>
          </w:p>
          <w:p w:rsidR="0090513A" w:rsidRPr="00E83125" w:rsidRDefault="00E83125" w:rsidP="0090513A">
            <w:pPr>
              <w:spacing w:after="0" w:line="240" w:lineRule="auto"/>
              <w:jc w:val="both"/>
              <w:rPr>
                <w:rFonts w:ascii="Times New Roman" w:eastAsia="Times New Roman" w:hAnsi="Times New Roman"/>
                <w:lang w:eastAsia="ru-RU"/>
              </w:rPr>
            </w:pPr>
            <w:r w:rsidRPr="00E83125">
              <w:rPr>
                <w:rFonts w:ascii="Times New Roman" w:eastAsia="Times New Roman" w:hAnsi="Times New Roman"/>
                <w:lang w:eastAsia="ru-RU"/>
              </w:rPr>
              <w:t>р</w:t>
            </w:r>
            <w:r w:rsidR="0090513A" w:rsidRPr="00E83125">
              <w:rPr>
                <w:rFonts w:ascii="Times New Roman" w:eastAsia="Times New Roman" w:hAnsi="Times New Roman"/>
                <w:lang w:eastAsia="ru-RU"/>
              </w:rPr>
              <w:t>ешении профессиональных задач</w:t>
            </w:r>
            <w:r w:rsidRPr="00E83125">
              <w:rPr>
                <w:rFonts w:ascii="Times New Roman" w:eastAsia="Times New Roman" w:hAnsi="Times New Roman"/>
                <w:lang w:eastAsia="ru-RU"/>
              </w:rPr>
              <w:t xml:space="preserve"> (</w:t>
            </w:r>
            <w:r w:rsidRPr="00E83125">
              <w:rPr>
                <w:rFonts w:ascii="Times New Roman" w:hAnsi="Times New Roman"/>
                <w:sz w:val="24"/>
                <w:szCs w:val="24"/>
              </w:rPr>
              <w:t>ПКН-1)</w:t>
            </w:r>
            <w:r w:rsidRPr="00E83125">
              <w:rPr>
                <w:rFonts w:ascii="Times New Roman" w:eastAsia="Times New Roman" w:hAnsi="Times New Roman"/>
                <w:lang w:eastAsia="ru-RU"/>
              </w:rPr>
              <w:t xml:space="preserve"> </w:t>
            </w:r>
          </w:p>
          <w:p w:rsidR="0090513A" w:rsidRPr="00E83125" w:rsidRDefault="0090513A" w:rsidP="0090513A">
            <w:pPr>
              <w:spacing w:after="0" w:line="240" w:lineRule="auto"/>
              <w:jc w:val="both"/>
              <w:rPr>
                <w:rFonts w:ascii="Times New Roman" w:hAnsi="Times New Roman"/>
              </w:rPr>
            </w:pPr>
          </w:p>
        </w:tc>
        <w:tc>
          <w:tcPr>
            <w:tcW w:w="2354"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1.Демонстрирует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tc>
        <w:tc>
          <w:tcPr>
            <w:tcW w:w="2993" w:type="dxa"/>
          </w:tcPr>
          <w:p w:rsidR="0090513A" w:rsidRPr="00E83125" w:rsidRDefault="0090513A" w:rsidP="0090513A">
            <w:pPr>
              <w:shd w:val="clear" w:color="auto" w:fill="FFFFFF"/>
              <w:spacing w:after="0" w:line="240" w:lineRule="auto"/>
              <w:contextualSpacing/>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основные результаты новейших экономических исследований в области формирования финансовой корпоративной стратегии. </w:t>
            </w:r>
          </w:p>
          <w:p w:rsidR="0090513A" w:rsidRPr="00E83125" w:rsidRDefault="0090513A" w:rsidP="0090513A">
            <w:pPr>
              <w:shd w:val="clear" w:color="auto" w:fill="FFFFFF"/>
              <w:spacing w:after="0" w:line="240" w:lineRule="auto"/>
              <w:contextualSpacing/>
              <w:rPr>
                <w:rFonts w:ascii="Times New Roman" w:hAnsi="Times New Roman"/>
                <w:b/>
                <w:sz w:val="24"/>
                <w:szCs w:val="24"/>
              </w:rPr>
            </w:pPr>
            <w:r w:rsidRPr="00E83125">
              <w:rPr>
                <w:rFonts w:ascii="Times New Roman" w:hAnsi="Times New Roman"/>
                <w:b/>
                <w:sz w:val="24"/>
                <w:szCs w:val="24"/>
              </w:rPr>
              <w:t xml:space="preserve">Уметь </w:t>
            </w:r>
            <w:r w:rsidRPr="00E83125">
              <w:rPr>
                <w:rFonts w:ascii="Times New Roman" w:hAnsi="Times New Roman"/>
                <w:sz w:val="24"/>
                <w:szCs w:val="24"/>
              </w:rPr>
              <w:t>интерпретировать результаты экономических исследований и применять современные методы разработки финансовой корпоративной стратегии.</w:t>
            </w:r>
          </w:p>
        </w:tc>
        <w:tc>
          <w:tcPr>
            <w:tcW w:w="7513" w:type="dxa"/>
            <w:shd w:val="clear" w:color="auto" w:fill="auto"/>
          </w:tcPr>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b/>
              </w:rPr>
              <w:t xml:space="preserve">Задание 1 </w:t>
            </w:r>
            <w:r w:rsidRPr="00E83125">
              <w:rPr>
                <w:rFonts w:ascii="Times New Roman" w:hAnsi="Times New Roman"/>
              </w:rPr>
              <w:t>Неустойчивое финансовое состояние характеризуется следующей формулой:</w:t>
            </w:r>
          </w:p>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rPr>
              <w:t>а)</w:t>
            </w:r>
            <w:r w:rsidRPr="00E83125">
              <w:rPr>
                <w:rFonts w:ascii="Times New Roman" w:hAnsi="Times New Roman"/>
              </w:rPr>
              <w:tab/>
              <w:t>величина запасов и затрат меньше суммы собственных оборотных средств и краткосрочной задолженности;</w:t>
            </w:r>
          </w:p>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rPr>
              <w:t>б)</w:t>
            </w:r>
            <w:r w:rsidRPr="00E83125">
              <w:rPr>
                <w:rFonts w:ascii="Times New Roman" w:hAnsi="Times New Roman"/>
              </w:rPr>
              <w:tab/>
              <w:t>величина запасов и затрат больше суммы собственных оборотных средств и краткосрочной задолженности;</w:t>
            </w:r>
          </w:p>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rPr>
              <w:t>в)</w:t>
            </w:r>
            <w:r w:rsidRPr="00E83125">
              <w:rPr>
                <w:rFonts w:ascii="Times New Roman" w:hAnsi="Times New Roman"/>
              </w:rPr>
              <w:tab/>
              <w:t>величина запасов и затрат равна сумме собственных оборотных средств и краткосрочной задолженности;</w:t>
            </w:r>
          </w:p>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rPr>
              <w:t>г)</w:t>
            </w:r>
            <w:r w:rsidRPr="00E83125">
              <w:rPr>
                <w:rFonts w:ascii="Times New Roman" w:hAnsi="Times New Roman"/>
              </w:rPr>
              <w:tab/>
              <w:t>величина запасов и затрат равна сумме собственных оборотных средств и краткосрочной и долгосрочной задолженности.</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Выберите правильный вариант ответа.</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b/>
              </w:rPr>
              <w:t xml:space="preserve">Задание 2 </w:t>
            </w:r>
            <w:r w:rsidRPr="00E83125">
              <w:rPr>
                <w:rFonts w:ascii="Times New Roman" w:hAnsi="Times New Roman"/>
              </w:rPr>
              <w:t>Определите балансовую стоимость одной акции АО, если сумма активов – 12000 тыс. руб., сумма обязательств – 4000 тыс. руб., собственный капитал – 6000 тыс. руб., количество оплаченных акций – 10 тыс. штук.</w:t>
            </w:r>
          </w:p>
        </w:tc>
      </w:tr>
      <w:tr w:rsidR="0090513A" w:rsidRPr="00E83125" w:rsidTr="0090513A">
        <w:trPr>
          <w:trHeight w:val="20"/>
        </w:trPr>
        <w:tc>
          <w:tcPr>
            <w:tcW w:w="2019" w:type="dxa"/>
            <w:vMerge/>
            <w:shd w:val="clear" w:color="auto" w:fill="auto"/>
          </w:tcPr>
          <w:p w:rsidR="0090513A" w:rsidRPr="00E83125" w:rsidRDefault="0090513A" w:rsidP="0090513A">
            <w:pPr>
              <w:spacing w:after="0" w:line="240" w:lineRule="auto"/>
              <w:jc w:val="both"/>
              <w:rPr>
                <w:rFonts w:ascii="Times New Roman" w:eastAsia="Times New Roman" w:hAnsi="Times New Roman"/>
                <w:lang w:eastAsia="ru-RU"/>
              </w:rPr>
            </w:pPr>
          </w:p>
        </w:tc>
        <w:tc>
          <w:tcPr>
            <w:tcW w:w="2354" w:type="dxa"/>
            <w:shd w:val="clear" w:color="auto" w:fill="auto"/>
          </w:tcPr>
          <w:p w:rsidR="0090513A" w:rsidRPr="00E83125" w:rsidRDefault="00E83125" w:rsidP="00E83125">
            <w:pPr>
              <w:shd w:val="clear" w:color="auto" w:fill="FFFFFF"/>
              <w:tabs>
                <w:tab w:val="left" w:pos="418"/>
              </w:tabs>
              <w:spacing w:after="0" w:line="240" w:lineRule="auto"/>
              <w:jc w:val="both"/>
              <w:rPr>
                <w:rFonts w:ascii="Times New Roman" w:hAnsi="Times New Roman"/>
              </w:rPr>
            </w:pPr>
            <w:r w:rsidRPr="00E83125">
              <w:rPr>
                <w:rFonts w:ascii="Times New Roman" w:hAnsi="Times New Roman"/>
              </w:rPr>
              <w:t>2.</w:t>
            </w:r>
            <w:r w:rsidR="0090513A" w:rsidRPr="00E83125">
              <w:rPr>
                <w:rFonts w:ascii="Times New Roman" w:hAnsi="Times New Roman"/>
              </w:rPr>
              <w:t xml:space="preserve">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w:t>
            </w:r>
            <w:r w:rsidR="0090513A" w:rsidRPr="00E83125">
              <w:rPr>
                <w:rFonts w:ascii="Times New Roman" w:hAnsi="Times New Roman"/>
              </w:rPr>
              <w:lastRenderedPageBreak/>
              <w:t>регулирования экономики.</w:t>
            </w:r>
          </w:p>
        </w:tc>
        <w:tc>
          <w:tcPr>
            <w:tcW w:w="2993" w:type="dxa"/>
          </w:tcPr>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lastRenderedPageBreak/>
              <w:t>Знать</w:t>
            </w:r>
            <w:r w:rsidRPr="00E83125">
              <w:rPr>
                <w:rFonts w:ascii="Times New Roman" w:hAnsi="Times New Roman"/>
                <w:sz w:val="24"/>
                <w:szCs w:val="24"/>
              </w:rPr>
              <w:t xml:space="preserve"> основные источники информации, необходимые для обоснования выбора финансовой корпоративной стратегии.</w:t>
            </w:r>
          </w:p>
          <w:p w:rsidR="0090513A" w:rsidRPr="00E83125" w:rsidRDefault="0090513A" w:rsidP="0090513A">
            <w:pPr>
              <w:tabs>
                <w:tab w:val="left" w:pos="993"/>
              </w:tabs>
              <w:spacing w:after="0" w:line="240" w:lineRule="auto"/>
              <w:rPr>
                <w:rFonts w:ascii="Times New Roman" w:hAnsi="Times New Roman"/>
                <w:b/>
                <w:sz w:val="24"/>
                <w:szCs w:val="24"/>
              </w:rPr>
            </w:pPr>
            <w:r w:rsidRPr="00E83125">
              <w:rPr>
                <w:rFonts w:ascii="Times New Roman" w:hAnsi="Times New Roman"/>
                <w:b/>
                <w:sz w:val="24"/>
                <w:szCs w:val="24"/>
              </w:rPr>
              <w:t>Уметь</w:t>
            </w:r>
            <w:r w:rsidRPr="00E83125">
              <w:rPr>
                <w:rFonts w:ascii="Times New Roman" w:hAnsi="Times New Roman"/>
                <w:sz w:val="24"/>
                <w:szCs w:val="24"/>
              </w:rPr>
              <w:t xml:space="preserve"> проводить сравнительный анализ разных точек зрения на выбор и обоснование современной финансовой корпоративной стратегии.</w:t>
            </w:r>
          </w:p>
        </w:tc>
        <w:tc>
          <w:tcPr>
            <w:tcW w:w="7513"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b/>
              </w:rPr>
              <w:t xml:space="preserve">Задание 1 </w:t>
            </w:r>
            <w:r w:rsidRPr="00E83125">
              <w:rPr>
                <w:rFonts w:ascii="Times New Roman" w:hAnsi="Times New Roman"/>
              </w:rPr>
              <w:t>Чистая операционная прибыль используется для расчета:</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1) средневзвешенной стоимости капитала (</w:t>
            </w:r>
            <w:r w:rsidRPr="00E83125">
              <w:rPr>
                <w:rFonts w:ascii="Times New Roman" w:hAnsi="Times New Roman"/>
                <w:lang w:val="en-US"/>
              </w:rPr>
              <w:t>WACC</w:t>
            </w:r>
            <w:r w:rsidRPr="00E83125">
              <w:rPr>
                <w:rFonts w:ascii="Times New Roman" w:hAnsi="Times New Roman"/>
              </w:rPr>
              <w:t xml:space="preserve">); </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2) рентабельности инвестированного капитала</w:t>
            </w:r>
            <w:r w:rsidRPr="00E83125">
              <w:rPr>
                <w:rFonts w:ascii="Times New Roman" w:hAnsi="Times New Roman"/>
                <w:b/>
              </w:rPr>
              <w:t xml:space="preserve"> </w:t>
            </w:r>
            <w:r w:rsidRPr="00E83125">
              <w:rPr>
                <w:rFonts w:ascii="Times New Roman" w:hAnsi="Times New Roman"/>
              </w:rPr>
              <w:t>(</w:t>
            </w:r>
            <w:r w:rsidRPr="00E83125">
              <w:rPr>
                <w:rFonts w:ascii="Times New Roman" w:hAnsi="Times New Roman"/>
                <w:lang w:val="en-US"/>
              </w:rPr>
              <w:t>ROIC</w:t>
            </w:r>
            <w:r w:rsidRPr="00E83125">
              <w:rPr>
                <w:rFonts w:ascii="Times New Roman" w:hAnsi="Times New Roman"/>
              </w:rPr>
              <w:t>);</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3) экономической добавленной стоимости (</w:t>
            </w:r>
            <w:r w:rsidRPr="00E83125">
              <w:rPr>
                <w:rFonts w:ascii="Times New Roman" w:hAnsi="Times New Roman"/>
                <w:lang w:val="en-US"/>
              </w:rPr>
              <w:t>EVA</w:t>
            </w:r>
            <w:r w:rsidRPr="00E83125">
              <w:rPr>
                <w:rFonts w:ascii="Times New Roman" w:hAnsi="Times New Roman"/>
              </w:rPr>
              <w:t>);</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4) свободного денежного потока (</w:t>
            </w:r>
            <w:r w:rsidRPr="00E83125">
              <w:rPr>
                <w:rFonts w:ascii="Times New Roman" w:hAnsi="Times New Roman"/>
                <w:lang w:val="en-US"/>
              </w:rPr>
              <w:t>FCF</w:t>
            </w:r>
            <w:r w:rsidRPr="00E83125">
              <w:rPr>
                <w:rFonts w:ascii="Times New Roman" w:hAnsi="Times New Roman"/>
              </w:rPr>
              <w:t>);</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5) доходности собственного капитала (</w:t>
            </w:r>
            <w:r w:rsidRPr="00E83125">
              <w:rPr>
                <w:rFonts w:ascii="Times New Roman" w:hAnsi="Times New Roman"/>
                <w:lang w:val="en-US"/>
              </w:rPr>
              <w:t>ROE</w:t>
            </w:r>
            <w:r w:rsidRPr="00E83125">
              <w:rPr>
                <w:rFonts w:ascii="Times New Roman" w:hAnsi="Times New Roman"/>
              </w:rPr>
              <w:t>)</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Выберите правильные варианты ответа.</w:t>
            </w:r>
          </w:p>
          <w:p w:rsidR="0090513A" w:rsidRPr="00E83125" w:rsidRDefault="0090513A" w:rsidP="0090513A">
            <w:pPr>
              <w:shd w:val="clear" w:color="auto" w:fill="FFFFFF"/>
              <w:tabs>
                <w:tab w:val="left" w:pos="720"/>
              </w:tabs>
              <w:spacing w:after="0" w:line="240" w:lineRule="auto"/>
              <w:jc w:val="both"/>
              <w:rPr>
                <w:rFonts w:ascii="Times New Roman" w:hAnsi="Times New Roman"/>
                <w:b/>
              </w:rPr>
            </w:pPr>
            <w:r w:rsidRPr="00E83125">
              <w:rPr>
                <w:rFonts w:ascii="Times New Roman" w:hAnsi="Times New Roman"/>
                <w:b/>
              </w:rPr>
              <w:t xml:space="preserve">Задание 2 </w:t>
            </w:r>
            <w:r w:rsidRPr="00E83125">
              <w:rPr>
                <w:rFonts w:ascii="Times New Roman" w:hAnsi="Times New Roman"/>
              </w:rPr>
              <w:t>Корпорация объявила о выплате в текущем году дивидендов в размере 300 руб. на обыкновенную акцию. В следующем году прогнозируется выплата дивиденда в размере 500 руб. на акцию. Определите: по какой цене Вы готовы приобрести акцию компании, если требуемая Вами норма доходности составляет 15 % годовых.</w:t>
            </w:r>
          </w:p>
        </w:tc>
      </w:tr>
      <w:tr w:rsidR="0090513A" w:rsidRPr="00E83125" w:rsidTr="0090513A">
        <w:trPr>
          <w:trHeight w:val="20"/>
        </w:trPr>
        <w:tc>
          <w:tcPr>
            <w:tcW w:w="2019" w:type="dxa"/>
            <w:vMerge/>
            <w:shd w:val="clear" w:color="auto" w:fill="auto"/>
          </w:tcPr>
          <w:p w:rsidR="0090513A" w:rsidRPr="00E83125" w:rsidRDefault="0090513A" w:rsidP="0090513A">
            <w:pPr>
              <w:spacing w:after="0" w:line="240" w:lineRule="auto"/>
              <w:jc w:val="both"/>
              <w:rPr>
                <w:rFonts w:ascii="Times New Roman" w:eastAsia="Times New Roman" w:hAnsi="Times New Roman"/>
                <w:lang w:eastAsia="ru-RU"/>
              </w:rPr>
            </w:pPr>
          </w:p>
        </w:tc>
        <w:tc>
          <w:tcPr>
            <w:tcW w:w="2354" w:type="dxa"/>
            <w:shd w:val="clear" w:color="auto" w:fill="auto"/>
          </w:tcPr>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993" w:type="dxa"/>
          </w:tcPr>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методы коллективной работы экспертов, универсальные методы ранжирования альтернатив, комплексные экспертные процедуры для оценки факторов формирования финансовой корпоративной стратегии.</w:t>
            </w:r>
          </w:p>
          <w:p w:rsidR="0090513A" w:rsidRPr="00E83125" w:rsidRDefault="0090513A" w:rsidP="0090513A">
            <w:pPr>
              <w:spacing w:after="0" w:line="240" w:lineRule="auto"/>
              <w:rPr>
                <w:rFonts w:ascii="Times New Roman" w:hAnsi="Times New Roman"/>
                <w:b/>
                <w:sz w:val="24"/>
                <w:szCs w:val="24"/>
              </w:rPr>
            </w:pPr>
            <w:r w:rsidRPr="00E83125">
              <w:rPr>
                <w:rFonts w:ascii="Times New Roman" w:hAnsi="Times New Roman"/>
                <w:b/>
                <w:sz w:val="24"/>
                <w:szCs w:val="24"/>
              </w:rPr>
              <w:t>Уметь</w:t>
            </w:r>
            <w:r w:rsidRPr="00E83125">
              <w:rPr>
                <w:rFonts w:ascii="Times New Roman" w:hAnsi="Times New Roman"/>
                <w:sz w:val="24"/>
                <w:szCs w:val="24"/>
              </w:rPr>
              <w:t xml:space="preserve"> использовать современные методы коллективной работы экспертов, методы ранжирования альтернатив, экспертные процедуры для разработки финансовой корпоративной стратегии.</w:t>
            </w:r>
          </w:p>
        </w:tc>
        <w:tc>
          <w:tcPr>
            <w:tcW w:w="7513" w:type="dxa"/>
            <w:shd w:val="clear" w:color="auto" w:fill="auto"/>
          </w:tcPr>
          <w:p w:rsidR="0090513A" w:rsidRPr="00E83125" w:rsidRDefault="0090513A" w:rsidP="0090513A">
            <w:pPr>
              <w:shd w:val="clear" w:color="auto" w:fill="FFFFFF"/>
              <w:tabs>
                <w:tab w:val="left" w:pos="0"/>
              </w:tabs>
              <w:spacing w:after="0" w:line="240" w:lineRule="auto"/>
              <w:jc w:val="both"/>
              <w:rPr>
                <w:rFonts w:ascii="Times New Roman" w:hAnsi="Times New Roman"/>
              </w:rPr>
            </w:pPr>
            <w:r w:rsidRPr="00E83125">
              <w:rPr>
                <w:rFonts w:ascii="Times New Roman" w:hAnsi="Times New Roman"/>
                <w:b/>
              </w:rPr>
              <w:t xml:space="preserve">Задание 1 </w:t>
            </w:r>
            <w:r w:rsidRPr="00E83125">
              <w:rPr>
                <w:rFonts w:ascii="Times New Roman" w:hAnsi="Times New Roman"/>
                <w:iCs/>
                <w:spacing w:val="-1"/>
              </w:rPr>
              <w:t>Модель САРМ может применяться для оценки стоимости:</w:t>
            </w:r>
          </w:p>
          <w:p w:rsidR="0090513A" w:rsidRPr="00E83125" w:rsidRDefault="0090513A" w:rsidP="0090513A">
            <w:pPr>
              <w:numPr>
                <w:ilvl w:val="0"/>
                <w:numId w:val="8"/>
              </w:numPr>
              <w:shd w:val="clear" w:color="auto" w:fill="FFFFFF"/>
              <w:tabs>
                <w:tab w:val="left" w:pos="0"/>
              </w:tabs>
              <w:spacing w:after="0" w:line="240" w:lineRule="auto"/>
              <w:jc w:val="both"/>
              <w:rPr>
                <w:rFonts w:ascii="Times New Roman" w:hAnsi="Times New Roman"/>
              </w:rPr>
            </w:pPr>
            <w:r w:rsidRPr="00E83125">
              <w:rPr>
                <w:rFonts w:ascii="Times New Roman" w:hAnsi="Times New Roman"/>
                <w:spacing w:val="-1"/>
              </w:rPr>
              <w:t>облигационного займа</w:t>
            </w:r>
          </w:p>
          <w:p w:rsidR="0090513A" w:rsidRPr="00E83125" w:rsidRDefault="0090513A" w:rsidP="0090513A">
            <w:pPr>
              <w:widowControl w:val="0"/>
              <w:numPr>
                <w:ilvl w:val="0"/>
                <w:numId w:val="8"/>
              </w:numPr>
              <w:shd w:val="clear" w:color="auto" w:fill="FFFFFF"/>
              <w:autoSpaceDE w:val="0"/>
              <w:autoSpaceDN w:val="0"/>
              <w:adjustRightInd w:val="0"/>
              <w:spacing w:after="0" w:line="240" w:lineRule="auto"/>
              <w:jc w:val="both"/>
              <w:rPr>
                <w:rFonts w:ascii="Times New Roman" w:hAnsi="Times New Roman"/>
                <w:spacing w:val="-7"/>
              </w:rPr>
            </w:pPr>
            <w:r w:rsidRPr="00E83125">
              <w:rPr>
                <w:rFonts w:ascii="Times New Roman" w:hAnsi="Times New Roman"/>
                <w:spacing w:val="-1"/>
              </w:rPr>
              <w:t>акционерного капитала, сформированного за счет размещения обыкновенных акций, котирующихся на фондовом рынке</w:t>
            </w:r>
          </w:p>
          <w:p w:rsidR="0090513A" w:rsidRPr="00E83125" w:rsidRDefault="0090513A" w:rsidP="0090513A">
            <w:pPr>
              <w:widowControl w:val="0"/>
              <w:numPr>
                <w:ilvl w:val="0"/>
                <w:numId w:val="8"/>
              </w:numPr>
              <w:shd w:val="clear" w:color="auto" w:fill="FFFFFF"/>
              <w:autoSpaceDE w:val="0"/>
              <w:autoSpaceDN w:val="0"/>
              <w:adjustRightInd w:val="0"/>
              <w:spacing w:after="0" w:line="240" w:lineRule="auto"/>
              <w:jc w:val="both"/>
              <w:rPr>
                <w:rFonts w:ascii="Times New Roman" w:hAnsi="Times New Roman"/>
                <w:spacing w:val="-10"/>
              </w:rPr>
            </w:pPr>
            <w:r w:rsidRPr="00E83125">
              <w:rPr>
                <w:rFonts w:ascii="Times New Roman" w:hAnsi="Times New Roman"/>
                <w:spacing w:val="-1"/>
              </w:rPr>
              <w:t>акционерного капитала, сформированного за счет размещения обыкновенных акций, не котирующихся на фондовом рынке</w:t>
            </w:r>
          </w:p>
          <w:p w:rsidR="0090513A" w:rsidRPr="00E83125" w:rsidRDefault="0090513A" w:rsidP="0090513A">
            <w:pPr>
              <w:widowControl w:val="0"/>
              <w:numPr>
                <w:ilvl w:val="0"/>
                <w:numId w:val="8"/>
              </w:numPr>
              <w:shd w:val="clear" w:color="auto" w:fill="FFFFFF"/>
              <w:autoSpaceDE w:val="0"/>
              <w:autoSpaceDN w:val="0"/>
              <w:adjustRightInd w:val="0"/>
              <w:spacing w:after="0" w:line="240" w:lineRule="auto"/>
              <w:jc w:val="both"/>
              <w:rPr>
                <w:rFonts w:ascii="Times New Roman" w:hAnsi="Times New Roman"/>
                <w:spacing w:val="-8"/>
              </w:rPr>
            </w:pPr>
            <w:r w:rsidRPr="00E83125">
              <w:rPr>
                <w:rFonts w:ascii="Times New Roman" w:hAnsi="Times New Roman"/>
                <w:spacing w:val="-1"/>
              </w:rPr>
              <w:t xml:space="preserve">акционерного капитала, сформированного за счет размещения </w:t>
            </w:r>
            <w:r w:rsidRPr="00E83125">
              <w:rPr>
                <w:rFonts w:ascii="Times New Roman" w:hAnsi="Times New Roman"/>
              </w:rPr>
              <w:t>привилегированных и обыкновенных акций.</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Выберите правильный вариант ответа.</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b/>
              </w:rPr>
              <w:t xml:space="preserve">Задание 2 </w:t>
            </w:r>
            <w:r w:rsidRPr="00E83125">
              <w:rPr>
                <w:rFonts w:ascii="Times New Roman" w:hAnsi="Times New Roman"/>
              </w:rPr>
              <w:t>Собственный капитал корпорации в текущем году представлен следующими данными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43"/>
              <w:gridCol w:w="3644"/>
            </w:tblGrid>
            <w:tr w:rsidR="0090513A" w:rsidRPr="00E83125" w:rsidTr="00FF7FEA">
              <w:trPr>
                <w:trHeight w:val="57"/>
              </w:trPr>
              <w:tc>
                <w:tcPr>
                  <w:tcW w:w="2500" w:type="pct"/>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 xml:space="preserve">Акционерный капитал, в </w:t>
                  </w:r>
                  <w:proofErr w:type="spellStart"/>
                  <w:r w:rsidRPr="00E83125">
                    <w:rPr>
                      <w:rFonts w:ascii="Times New Roman" w:hAnsi="Times New Roman"/>
                    </w:rPr>
                    <w:t>т.ч</w:t>
                  </w:r>
                  <w:proofErr w:type="spellEnd"/>
                  <w:r w:rsidRPr="00E83125">
                    <w:rPr>
                      <w:rFonts w:ascii="Times New Roman" w:hAnsi="Times New Roman"/>
                    </w:rPr>
                    <w:t>.:</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 xml:space="preserve">привилегированные акции </w:t>
                  </w:r>
                </w:p>
                <w:p w:rsidR="0090513A" w:rsidRPr="00E83125" w:rsidRDefault="0090513A" w:rsidP="0090513A">
                  <w:pPr>
                    <w:spacing w:after="0" w:line="240" w:lineRule="auto"/>
                    <w:jc w:val="both"/>
                    <w:rPr>
                      <w:rFonts w:ascii="Times New Roman" w:hAnsi="Times New Roman"/>
                    </w:rPr>
                  </w:pP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обыкновенные акции</w:t>
                  </w:r>
                </w:p>
              </w:tc>
              <w:tc>
                <w:tcPr>
                  <w:tcW w:w="2500" w:type="pct"/>
                </w:tcPr>
                <w:p w:rsidR="0090513A" w:rsidRPr="00E83125" w:rsidRDefault="0090513A" w:rsidP="0090513A">
                  <w:pPr>
                    <w:spacing w:after="0" w:line="240" w:lineRule="auto"/>
                    <w:jc w:val="both"/>
                    <w:rPr>
                      <w:rFonts w:ascii="Times New Roman" w:hAnsi="Times New Roman"/>
                    </w:rPr>
                  </w:pPr>
                </w:p>
                <w:p w:rsidR="0090513A" w:rsidRPr="00E83125" w:rsidRDefault="0090513A" w:rsidP="0090513A">
                  <w:pPr>
                    <w:spacing w:after="0" w:line="240" w:lineRule="auto"/>
                    <w:jc w:val="both"/>
                    <w:rPr>
                      <w:rFonts w:ascii="Times New Roman" w:hAnsi="Times New Roman"/>
                    </w:rPr>
                  </w:pP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100  (2000 шт. по 50 руб.)</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1000  (100000 шт. по 10 руб.)</w:t>
                  </w:r>
                </w:p>
              </w:tc>
            </w:tr>
            <w:tr w:rsidR="0090513A" w:rsidRPr="00E83125" w:rsidTr="00FF7FEA">
              <w:trPr>
                <w:trHeight w:val="57"/>
              </w:trPr>
              <w:tc>
                <w:tcPr>
                  <w:tcW w:w="2500" w:type="pct"/>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Резервный капитал</w:t>
                  </w:r>
                </w:p>
              </w:tc>
              <w:tc>
                <w:tcPr>
                  <w:tcW w:w="2500" w:type="pct"/>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 xml:space="preserve">200 </w:t>
                  </w:r>
                </w:p>
              </w:tc>
            </w:tr>
            <w:tr w:rsidR="0090513A" w:rsidRPr="00E83125" w:rsidTr="00FF7FEA">
              <w:trPr>
                <w:trHeight w:val="57"/>
              </w:trPr>
              <w:tc>
                <w:tcPr>
                  <w:tcW w:w="2500" w:type="pct"/>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Нераспределенная прибыль</w:t>
                  </w:r>
                </w:p>
              </w:tc>
              <w:tc>
                <w:tcPr>
                  <w:tcW w:w="2500" w:type="pct"/>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2500</w:t>
                  </w:r>
                </w:p>
              </w:tc>
            </w:tr>
            <w:tr w:rsidR="0090513A" w:rsidRPr="00E83125" w:rsidTr="00FF7FEA">
              <w:trPr>
                <w:trHeight w:val="57"/>
              </w:trPr>
              <w:tc>
                <w:tcPr>
                  <w:tcW w:w="2500" w:type="pct"/>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Всего</w:t>
                  </w:r>
                </w:p>
              </w:tc>
              <w:tc>
                <w:tcPr>
                  <w:tcW w:w="2500" w:type="pct"/>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3800</w:t>
                  </w:r>
                </w:p>
              </w:tc>
            </w:tr>
          </w:tbl>
          <w:p w:rsidR="0090513A" w:rsidRPr="00E83125" w:rsidRDefault="0090513A" w:rsidP="0090513A">
            <w:pPr>
              <w:spacing w:after="0" w:line="240" w:lineRule="auto"/>
              <w:jc w:val="both"/>
              <w:rPr>
                <w:rFonts w:ascii="Times New Roman" w:hAnsi="Times New Roman"/>
                <w:b/>
              </w:rPr>
            </w:pPr>
            <w:r w:rsidRPr="00E83125">
              <w:rPr>
                <w:rFonts w:ascii="Times New Roman" w:hAnsi="Times New Roman"/>
              </w:rPr>
              <w:t>В настоящее время рыночная цена обыкновенных акций составляет 30 руб. Корпорация объявила о выплате дивидендов акциями в размере 15%.  Как изменится в результате выплаты дивидендов структура собственного капитала?</w:t>
            </w:r>
          </w:p>
        </w:tc>
      </w:tr>
      <w:tr w:rsidR="0090513A" w:rsidRPr="00E83125" w:rsidTr="0090513A">
        <w:trPr>
          <w:trHeight w:val="20"/>
        </w:trPr>
        <w:tc>
          <w:tcPr>
            <w:tcW w:w="2019" w:type="dxa"/>
            <w:vMerge w:val="restart"/>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eastAsia="Times New Roman" w:hAnsi="Times New Roman"/>
                <w:lang w:eastAsia="ru-RU"/>
              </w:rPr>
              <w:t xml:space="preserve">Способность применять инновационные технологии, методы системного анализа и моделирования экономических процессов при постановке и </w:t>
            </w:r>
            <w:r w:rsidRPr="00E83125">
              <w:rPr>
                <w:rFonts w:ascii="Times New Roman" w:eastAsia="Times New Roman" w:hAnsi="Times New Roman"/>
                <w:lang w:eastAsia="ru-RU"/>
              </w:rPr>
              <w:lastRenderedPageBreak/>
              <w:t>решении экономических задач</w:t>
            </w:r>
            <w:r w:rsidR="00E83125" w:rsidRPr="00E83125">
              <w:rPr>
                <w:rFonts w:ascii="Times New Roman" w:eastAsia="Times New Roman" w:hAnsi="Times New Roman"/>
                <w:lang w:eastAsia="ru-RU"/>
              </w:rPr>
              <w:t xml:space="preserve"> (</w:t>
            </w:r>
            <w:r w:rsidR="00E83125" w:rsidRPr="00E83125">
              <w:rPr>
                <w:rFonts w:ascii="Times New Roman" w:hAnsi="Times New Roman"/>
                <w:sz w:val="24"/>
                <w:szCs w:val="24"/>
              </w:rPr>
              <w:t>ПКН-3)</w:t>
            </w:r>
          </w:p>
        </w:tc>
        <w:tc>
          <w:tcPr>
            <w:tcW w:w="2354" w:type="dxa"/>
            <w:shd w:val="clear" w:color="auto" w:fill="auto"/>
          </w:tcPr>
          <w:p w:rsidR="0090513A" w:rsidRPr="00E83125" w:rsidRDefault="00E83125" w:rsidP="0090513A">
            <w:pPr>
              <w:spacing w:after="0" w:line="240" w:lineRule="auto"/>
              <w:jc w:val="both"/>
              <w:rPr>
                <w:rStyle w:val="FontStyle12"/>
                <w:sz w:val="22"/>
                <w:szCs w:val="22"/>
              </w:rPr>
            </w:pPr>
            <w:r w:rsidRPr="00E83125">
              <w:rPr>
                <w:rFonts w:ascii="Times New Roman" w:hAnsi="Times New Roman"/>
              </w:rPr>
              <w:lastRenderedPageBreak/>
              <w:t>1.</w:t>
            </w:r>
            <w:r w:rsidR="0090513A" w:rsidRPr="00E83125">
              <w:rPr>
                <w:rFonts w:ascii="Times New Roman" w:hAnsi="Times New Roman"/>
              </w:rPr>
              <w:t xml:space="preserve">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w:t>
            </w:r>
            <w:r w:rsidR="0090513A" w:rsidRPr="00E83125">
              <w:rPr>
                <w:rFonts w:ascii="Times New Roman" w:hAnsi="Times New Roman"/>
              </w:rPr>
              <w:lastRenderedPageBreak/>
              <w:t>на макро-, мезо- и микроуровнях, оценки последствий принимаемых управленческих решений.</w:t>
            </w:r>
          </w:p>
        </w:tc>
        <w:tc>
          <w:tcPr>
            <w:tcW w:w="2993" w:type="dxa"/>
          </w:tcPr>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lastRenderedPageBreak/>
              <w:t>Знать</w:t>
            </w:r>
            <w:r w:rsidRPr="00E83125">
              <w:rPr>
                <w:rFonts w:ascii="Times New Roman" w:eastAsia="Times New Roman" w:hAnsi="Times New Roman"/>
                <w:sz w:val="24"/>
                <w:szCs w:val="24"/>
                <w:lang w:eastAsia="ru-RU"/>
              </w:rPr>
              <w:t xml:space="preserve"> </w:t>
            </w:r>
            <w:r w:rsidRPr="00E83125">
              <w:rPr>
                <w:rFonts w:ascii="Times New Roman" w:hAnsi="Times New Roman"/>
                <w:sz w:val="24"/>
                <w:szCs w:val="24"/>
              </w:rPr>
              <w:t>современные математические модели и информационные технологии для финансово-экономического прогнозирования в корпорациях.</w:t>
            </w:r>
          </w:p>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t xml:space="preserve">Уметь </w:t>
            </w:r>
            <w:r w:rsidRPr="00E83125">
              <w:rPr>
                <w:rFonts w:ascii="Times New Roman" w:hAnsi="Times New Roman"/>
                <w:sz w:val="24"/>
                <w:szCs w:val="24"/>
              </w:rPr>
              <w:t xml:space="preserve">применять современные </w:t>
            </w:r>
            <w:r w:rsidRPr="00E83125">
              <w:rPr>
                <w:rFonts w:ascii="Times New Roman" w:hAnsi="Times New Roman"/>
                <w:sz w:val="24"/>
                <w:szCs w:val="24"/>
              </w:rPr>
              <w:lastRenderedPageBreak/>
              <w:t xml:space="preserve">математические модели и информационные технологии для разработки финансовой корпоративной стратегии и основных финансовых прогнозов в корпорациях и оценки их последствий. </w:t>
            </w:r>
          </w:p>
        </w:tc>
        <w:tc>
          <w:tcPr>
            <w:tcW w:w="7513" w:type="dxa"/>
            <w:shd w:val="clear" w:color="auto" w:fill="auto"/>
          </w:tcPr>
          <w:p w:rsidR="0090513A" w:rsidRPr="00E83125" w:rsidRDefault="0090513A" w:rsidP="0090513A">
            <w:pPr>
              <w:shd w:val="clear" w:color="auto" w:fill="FFFFFF"/>
              <w:tabs>
                <w:tab w:val="left" w:pos="284"/>
              </w:tabs>
              <w:spacing w:after="0" w:line="240" w:lineRule="auto"/>
              <w:jc w:val="both"/>
              <w:rPr>
                <w:rFonts w:ascii="Times New Roman" w:hAnsi="Times New Roman"/>
              </w:rPr>
            </w:pPr>
            <w:r w:rsidRPr="00E83125">
              <w:rPr>
                <w:rFonts w:ascii="Times New Roman" w:hAnsi="Times New Roman"/>
                <w:b/>
              </w:rPr>
              <w:lastRenderedPageBreak/>
              <w:t xml:space="preserve">Задание 1 </w:t>
            </w:r>
            <w:r w:rsidRPr="00E83125">
              <w:rPr>
                <w:rFonts w:ascii="Times New Roman" w:hAnsi="Times New Roman"/>
                <w:bCs/>
                <w:iCs/>
                <w:spacing w:val="-6"/>
              </w:rPr>
              <w:t xml:space="preserve">Для расчета устойчивых темпов роста используется </w:t>
            </w:r>
            <w:r w:rsidRPr="00E83125">
              <w:rPr>
                <w:rFonts w:ascii="Times New Roman" w:hAnsi="Times New Roman"/>
                <w:bCs/>
                <w:iCs/>
              </w:rPr>
              <w:t>отношение:</w:t>
            </w:r>
          </w:p>
          <w:p w:rsidR="0090513A" w:rsidRPr="00E83125" w:rsidRDefault="0090513A" w:rsidP="0090513A">
            <w:pPr>
              <w:shd w:val="clear" w:color="auto" w:fill="FFFFFF"/>
              <w:tabs>
                <w:tab w:val="left" w:pos="284"/>
              </w:tabs>
              <w:spacing w:after="0" w:line="240" w:lineRule="auto"/>
              <w:jc w:val="both"/>
              <w:rPr>
                <w:rFonts w:ascii="Times New Roman" w:hAnsi="Times New Roman"/>
              </w:rPr>
            </w:pPr>
            <w:r w:rsidRPr="00E83125">
              <w:rPr>
                <w:rFonts w:ascii="Times New Roman" w:hAnsi="Times New Roman"/>
              </w:rPr>
              <w:t xml:space="preserve">1) капитализируемой прибыли к сумме используемого собственного капитала в отчетном периоде. </w:t>
            </w:r>
          </w:p>
          <w:p w:rsidR="0090513A" w:rsidRPr="00E83125" w:rsidRDefault="0090513A" w:rsidP="0090513A">
            <w:pPr>
              <w:shd w:val="clear" w:color="auto" w:fill="FFFFFF"/>
              <w:tabs>
                <w:tab w:val="left" w:pos="284"/>
              </w:tabs>
              <w:spacing w:after="0" w:line="240" w:lineRule="auto"/>
              <w:jc w:val="both"/>
              <w:rPr>
                <w:rFonts w:ascii="Times New Roman" w:hAnsi="Times New Roman"/>
              </w:rPr>
            </w:pPr>
            <w:r w:rsidRPr="00E83125">
              <w:rPr>
                <w:rFonts w:ascii="Times New Roman" w:hAnsi="Times New Roman"/>
              </w:rPr>
              <w:t xml:space="preserve">2) чистой прибыли, направленной на потребление, к сумме </w:t>
            </w:r>
            <w:r w:rsidRPr="00E83125">
              <w:rPr>
                <w:rFonts w:ascii="Times New Roman" w:hAnsi="Times New Roman"/>
                <w:spacing w:val="-1"/>
              </w:rPr>
              <w:t>активов в отчетном периоде.</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Выберите правильный вариант ответа.</w:t>
            </w:r>
          </w:p>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b/>
              </w:rPr>
              <w:t>Задание 2</w:t>
            </w:r>
            <w:r w:rsidRPr="00E83125">
              <w:rPr>
                <w:rFonts w:ascii="Times New Roman" w:hAnsi="Times New Roman"/>
                <w:b/>
              </w:rPr>
              <w:tab/>
              <w:t xml:space="preserve"> </w:t>
            </w:r>
            <w:r w:rsidRPr="00E83125">
              <w:rPr>
                <w:rFonts w:ascii="Times New Roman" w:hAnsi="Times New Roman"/>
              </w:rPr>
              <w:t>Компания по автомобильным перевозкам имеет оборотные средства в размере 800 тыс. руб. Краткосрочная кредиторская задолженность составляет 500 тыс. руб. Какое влияние окажут плановые операции на первоначальный коэффициент покрытия, если:</w:t>
            </w:r>
          </w:p>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rPr>
              <w:t>1) приобретены два новых грузовика за 100 тыс. руб. наличными;</w:t>
            </w:r>
          </w:p>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rPr>
              <w:lastRenderedPageBreak/>
              <w:t>2) компания взяла краткосрочный кредит в размере 100 тыс. руб.;</w:t>
            </w:r>
          </w:p>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rPr>
              <w:t>3) продано дополнительное количество обыкновенных акций нового выпуска на сумму 200 тыс. руб. для расширения терминалов;</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4) компания увеличивает свою кредиторскую задолженность, чтобы выплатить дивиденды в сумме 40 тыс. руб. наличными.</w:t>
            </w:r>
          </w:p>
        </w:tc>
      </w:tr>
      <w:tr w:rsidR="0090513A" w:rsidRPr="00E83125" w:rsidTr="0090513A">
        <w:trPr>
          <w:trHeight w:val="20"/>
        </w:trPr>
        <w:tc>
          <w:tcPr>
            <w:tcW w:w="2019" w:type="dxa"/>
            <w:vMerge/>
            <w:shd w:val="clear" w:color="auto" w:fill="auto"/>
          </w:tcPr>
          <w:p w:rsidR="0090513A" w:rsidRPr="00E83125" w:rsidRDefault="0090513A" w:rsidP="0090513A">
            <w:pPr>
              <w:spacing w:after="0" w:line="240" w:lineRule="auto"/>
              <w:jc w:val="both"/>
              <w:rPr>
                <w:rFonts w:ascii="Times New Roman" w:eastAsia="Times New Roman" w:hAnsi="Times New Roman"/>
                <w:lang w:eastAsia="ru-RU"/>
              </w:rPr>
            </w:pPr>
          </w:p>
        </w:tc>
        <w:tc>
          <w:tcPr>
            <w:tcW w:w="2354" w:type="dxa"/>
            <w:shd w:val="clear" w:color="auto" w:fill="auto"/>
          </w:tcPr>
          <w:p w:rsidR="0090513A" w:rsidRPr="00E83125" w:rsidRDefault="0090513A" w:rsidP="0090513A">
            <w:pPr>
              <w:tabs>
                <w:tab w:val="left" w:pos="290"/>
              </w:tabs>
              <w:spacing w:after="0" w:line="240" w:lineRule="auto"/>
              <w:jc w:val="both"/>
              <w:rPr>
                <w:rFonts w:ascii="Times New Roman" w:eastAsia="Times New Roman" w:hAnsi="Times New Roman"/>
                <w:lang w:eastAsia="ru-RU"/>
              </w:rPr>
            </w:pPr>
            <w:r w:rsidRPr="00E83125">
              <w:rPr>
                <w:rFonts w:ascii="Times New Roman" w:hAnsi="Times New Roman"/>
              </w:rPr>
              <w:t>2. Умеет ранжировать стратегические и тактические цели экономического развития на макро-, мезо- и микроуровнях; использовать фактологические (статистические и экономико-математические) методы для проведения анализа и системных оценок.</w:t>
            </w:r>
          </w:p>
        </w:tc>
        <w:tc>
          <w:tcPr>
            <w:tcW w:w="2993" w:type="dxa"/>
          </w:tcPr>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систему стратегических и тактических целей корпораций.</w:t>
            </w:r>
          </w:p>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t xml:space="preserve">Уметь </w:t>
            </w:r>
            <w:r w:rsidRPr="00E83125">
              <w:rPr>
                <w:rFonts w:ascii="Times New Roman" w:hAnsi="Times New Roman"/>
                <w:sz w:val="24"/>
                <w:szCs w:val="24"/>
              </w:rPr>
              <w:t>использовать статистические и экономико-математические методы для анализа и системной оценки финансовой корпоративной стратегии.</w:t>
            </w:r>
          </w:p>
        </w:tc>
        <w:tc>
          <w:tcPr>
            <w:tcW w:w="7513" w:type="dxa"/>
            <w:shd w:val="clear" w:color="auto" w:fill="auto"/>
          </w:tcPr>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b/>
              </w:rPr>
              <w:t>Задание 1</w:t>
            </w:r>
            <w:r w:rsidRPr="00E83125">
              <w:rPr>
                <w:rFonts w:ascii="Times New Roman" w:hAnsi="Times New Roman"/>
              </w:rPr>
              <w:t xml:space="preserve"> Максимизация рыночной стоимости корпорации достигается при выполнении следующих условий:</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 xml:space="preserve">1) Максимизации средневзвешенной цены капитала. </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2)  Минимизации средневзвешенной цены капитала.</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3)  Максимизации нераспределенной прибыли.</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4) Максимизации выплаты дивидендов держателям акций.</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Выберите правильный вариант ответа.</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b/>
              </w:rPr>
              <w:t xml:space="preserve">Задание 2 </w:t>
            </w:r>
            <w:proofErr w:type="spellStart"/>
            <w:r w:rsidRPr="00E83125">
              <w:rPr>
                <w:rFonts w:ascii="Times New Roman" w:hAnsi="Times New Roman"/>
              </w:rPr>
              <w:t>Безрисковая</w:t>
            </w:r>
            <w:proofErr w:type="spellEnd"/>
            <w:r w:rsidRPr="00E83125">
              <w:rPr>
                <w:rFonts w:ascii="Times New Roman" w:hAnsi="Times New Roman"/>
              </w:rPr>
              <w:t xml:space="preserve"> ставка процента в настоящее время составляет 6%, а рыночная доходность – 11%. Рассмотрите инвестиционные инструменты, характеризуемые следующими значениями бета - коэффициента: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8"/>
            </w:tblGrid>
            <w:tr w:rsidR="0090513A" w:rsidRPr="00E83125" w:rsidTr="00FF7FEA">
              <w:tc>
                <w:tcPr>
                  <w:tcW w:w="2337"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Инвестиционный инструмент</w:t>
                  </w:r>
                </w:p>
              </w:tc>
              <w:tc>
                <w:tcPr>
                  <w:tcW w:w="2338"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Бета-коэффициент</w:t>
                  </w:r>
                </w:p>
              </w:tc>
            </w:tr>
            <w:tr w:rsidR="0090513A" w:rsidRPr="00E83125" w:rsidTr="00FF7FEA">
              <w:tc>
                <w:tcPr>
                  <w:tcW w:w="2337"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АА</w:t>
                  </w:r>
                </w:p>
              </w:tc>
              <w:tc>
                <w:tcPr>
                  <w:tcW w:w="2338"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2,5</w:t>
                  </w:r>
                </w:p>
              </w:tc>
            </w:tr>
            <w:tr w:rsidR="0090513A" w:rsidRPr="00E83125" w:rsidTr="00FF7FEA">
              <w:tc>
                <w:tcPr>
                  <w:tcW w:w="2337"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ВВ</w:t>
                  </w:r>
                </w:p>
              </w:tc>
              <w:tc>
                <w:tcPr>
                  <w:tcW w:w="2338"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1,2</w:t>
                  </w:r>
                </w:p>
              </w:tc>
            </w:tr>
            <w:tr w:rsidR="0090513A" w:rsidRPr="00E83125" w:rsidTr="00FF7FEA">
              <w:tc>
                <w:tcPr>
                  <w:tcW w:w="2337"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СС</w:t>
                  </w:r>
                </w:p>
              </w:tc>
              <w:tc>
                <w:tcPr>
                  <w:tcW w:w="2338"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1,0</w:t>
                  </w:r>
                </w:p>
              </w:tc>
            </w:tr>
            <w:tr w:rsidR="0090513A" w:rsidRPr="00E83125" w:rsidTr="00FF7FEA">
              <w:tc>
                <w:tcPr>
                  <w:tcW w:w="2337"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lang w:val="en-US"/>
                    </w:rPr>
                    <w:t>DD</w:t>
                  </w:r>
                </w:p>
              </w:tc>
              <w:tc>
                <w:tcPr>
                  <w:tcW w:w="2338"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-0,5</w:t>
                  </w:r>
                </w:p>
              </w:tc>
            </w:tr>
            <w:tr w:rsidR="0090513A" w:rsidRPr="00E83125" w:rsidTr="00FF7FEA">
              <w:tc>
                <w:tcPr>
                  <w:tcW w:w="2337"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lang w:val="en-US"/>
                    </w:rPr>
                    <w:t>EE</w:t>
                  </w:r>
                </w:p>
              </w:tc>
              <w:tc>
                <w:tcPr>
                  <w:tcW w:w="2338"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0,0</w:t>
                  </w:r>
                </w:p>
              </w:tc>
            </w:tr>
          </w:tbl>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 xml:space="preserve">1) Какой из инструментов наиболее рискованный, какой – наименее рискованный? </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2) Используйте модель САРМ для определения требуемой нормы доходности по каждому из инструментов.</w:t>
            </w:r>
          </w:p>
          <w:p w:rsidR="0090513A" w:rsidRPr="00E83125" w:rsidRDefault="0090513A" w:rsidP="0090513A">
            <w:pPr>
              <w:spacing w:after="0" w:line="240" w:lineRule="auto"/>
              <w:jc w:val="both"/>
              <w:rPr>
                <w:rFonts w:ascii="Times New Roman" w:hAnsi="Times New Roman"/>
                <w:b/>
              </w:rPr>
            </w:pPr>
            <w:r w:rsidRPr="00E83125">
              <w:rPr>
                <w:rFonts w:ascii="Times New Roman" w:hAnsi="Times New Roman"/>
              </w:rPr>
              <w:t>3) Сделайте выводы о риске и требуемой доходности.</w:t>
            </w:r>
          </w:p>
        </w:tc>
      </w:tr>
      <w:tr w:rsidR="0090513A" w:rsidRPr="00E83125" w:rsidTr="0090513A">
        <w:trPr>
          <w:trHeight w:val="20"/>
        </w:trPr>
        <w:tc>
          <w:tcPr>
            <w:tcW w:w="2019" w:type="dxa"/>
            <w:vMerge w:val="restart"/>
            <w:shd w:val="clear" w:color="auto" w:fill="auto"/>
          </w:tcPr>
          <w:p w:rsidR="00E83125" w:rsidRPr="00E83125" w:rsidRDefault="0090513A" w:rsidP="00E83125">
            <w:pPr>
              <w:spacing w:after="0" w:line="240" w:lineRule="auto"/>
              <w:rPr>
                <w:rFonts w:ascii="Times New Roman" w:hAnsi="Times New Roman"/>
                <w:sz w:val="24"/>
                <w:szCs w:val="24"/>
              </w:rPr>
            </w:pPr>
            <w:r w:rsidRPr="00E83125">
              <w:rPr>
                <w:rFonts w:ascii="Times New Roman" w:eastAsia="Times New Roman" w:hAnsi="Times New Roman"/>
                <w:lang w:eastAsia="ru-RU"/>
              </w:rPr>
              <w:t xml:space="preserve">Способность строить прогнозы экономических и финансовых </w:t>
            </w:r>
            <w:r w:rsidRPr="00E83125">
              <w:rPr>
                <w:rFonts w:ascii="Times New Roman" w:eastAsia="Times New Roman" w:hAnsi="Times New Roman"/>
                <w:lang w:eastAsia="ru-RU"/>
              </w:rPr>
              <w:lastRenderedPageBreak/>
              <w:t>показателей для формирования оптимальной финансовой стратегии на международном рынке</w:t>
            </w:r>
            <w:r w:rsidR="00E83125" w:rsidRPr="00E83125">
              <w:rPr>
                <w:rFonts w:ascii="Times New Roman" w:eastAsia="Times New Roman" w:hAnsi="Times New Roman"/>
                <w:lang w:eastAsia="ru-RU"/>
              </w:rPr>
              <w:t xml:space="preserve"> (</w:t>
            </w:r>
            <w:r w:rsidR="00E83125" w:rsidRPr="00E83125">
              <w:rPr>
                <w:rFonts w:ascii="Times New Roman" w:hAnsi="Times New Roman"/>
                <w:sz w:val="24"/>
                <w:szCs w:val="24"/>
              </w:rPr>
              <w:t>ПК-2)</w:t>
            </w:r>
          </w:p>
          <w:p w:rsidR="0090513A" w:rsidRPr="00E83125" w:rsidRDefault="0090513A" w:rsidP="00E83125">
            <w:pPr>
              <w:spacing w:after="0" w:line="240" w:lineRule="auto"/>
              <w:jc w:val="both"/>
              <w:rPr>
                <w:rFonts w:ascii="Times New Roman" w:hAnsi="Times New Roman"/>
              </w:rPr>
            </w:pPr>
          </w:p>
        </w:tc>
        <w:tc>
          <w:tcPr>
            <w:tcW w:w="2354"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eastAsia="Times New Roman" w:hAnsi="Times New Roman"/>
              </w:rPr>
              <w:lastRenderedPageBreak/>
              <w:t xml:space="preserve">1.Использует современные методы и модели для построения </w:t>
            </w:r>
            <w:r w:rsidRPr="00E83125">
              <w:rPr>
                <w:rFonts w:ascii="Times New Roman" w:eastAsia="Times New Roman" w:hAnsi="Times New Roman"/>
              </w:rPr>
              <w:lastRenderedPageBreak/>
              <w:t>среднесрочных и долгосрочных прогнозов в рамках финансовой стратегии крупных корпораций на международном рынке</w:t>
            </w:r>
          </w:p>
        </w:tc>
        <w:tc>
          <w:tcPr>
            <w:tcW w:w="2993" w:type="dxa"/>
          </w:tcPr>
          <w:p w:rsidR="0090513A" w:rsidRPr="00E83125" w:rsidRDefault="0090513A" w:rsidP="0090513A">
            <w:pPr>
              <w:pStyle w:val="Style2"/>
              <w:spacing w:line="240" w:lineRule="auto"/>
              <w:ind w:firstLine="0"/>
              <w:jc w:val="left"/>
            </w:pPr>
            <w:r w:rsidRPr="00E83125">
              <w:rPr>
                <w:b/>
              </w:rPr>
              <w:lastRenderedPageBreak/>
              <w:t>Знать</w:t>
            </w:r>
            <w:r w:rsidRPr="00E83125">
              <w:t xml:space="preserve"> современные методы разработки среднесрочных и долгосрочных прогнозов в </w:t>
            </w:r>
            <w:r w:rsidRPr="00E83125">
              <w:lastRenderedPageBreak/>
              <w:t>рамках финансовой стратегии крупных корпораций на международном рынке</w:t>
            </w:r>
          </w:p>
          <w:p w:rsidR="0090513A" w:rsidRPr="00E83125" w:rsidRDefault="0090513A" w:rsidP="0090513A">
            <w:pPr>
              <w:pStyle w:val="Style2"/>
              <w:spacing w:line="240" w:lineRule="auto"/>
              <w:ind w:firstLine="0"/>
              <w:jc w:val="left"/>
              <w:rPr>
                <w:b/>
              </w:rPr>
            </w:pPr>
            <w:r w:rsidRPr="00E83125">
              <w:rPr>
                <w:b/>
              </w:rPr>
              <w:t xml:space="preserve">Уметь </w:t>
            </w:r>
            <w:r w:rsidRPr="00E83125">
              <w:t>применять на практике современные модели построения среднесрочных и долгосрочных прогнозов в рамках финансовой стратегии крупных корпораций на международном рынке</w:t>
            </w:r>
          </w:p>
        </w:tc>
        <w:tc>
          <w:tcPr>
            <w:tcW w:w="7513" w:type="dxa"/>
            <w:shd w:val="clear" w:color="auto" w:fill="auto"/>
          </w:tcPr>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b/>
              </w:rPr>
              <w:lastRenderedPageBreak/>
              <w:t>Задание 1</w:t>
            </w:r>
            <w:r w:rsidRPr="00E83125">
              <w:rPr>
                <w:rFonts w:ascii="Times New Roman" w:hAnsi="Times New Roman"/>
              </w:rPr>
              <w:t xml:space="preserve"> Прогноз финансовых результатов является документом, содержащим следующие показатели:</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 xml:space="preserve">1.Структуру </w:t>
            </w:r>
            <w:proofErr w:type="spellStart"/>
            <w:r w:rsidRPr="00E83125">
              <w:rPr>
                <w:rFonts w:ascii="Times New Roman" w:hAnsi="Times New Roman"/>
              </w:rPr>
              <w:t>внеоборотных</w:t>
            </w:r>
            <w:proofErr w:type="spellEnd"/>
            <w:r w:rsidRPr="00E83125">
              <w:rPr>
                <w:rFonts w:ascii="Times New Roman" w:hAnsi="Times New Roman"/>
              </w:rPr>
              <w:t xml:space="preserve"> и текущих активов и источников их обеспечения. </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 xml:space="preserve">2. Прогноз потока движения денежных средств. </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lastRenderedPageBreak/>
              <w:t xml:space="preserve">3. Объем выручки от реализации. </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 xml:space="preserve">4. Себестоимость продукции. </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5. Прибыль (убыток).</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Выберите правильный вариант ответа.</w:t>
            </w:r>
          </w:p>
          <w:p w:rsidR="0090513A" w:rsidRPr="00E83125" w:rsidRDefault="0090513A" w:rsidP="0090513A">
            <w:pPr>
              <w:pStyle w:val="ae"/>
              <w:spacing w:after="0" w:line="240" w:lineRule="auto"/>
              <w:jc w:val="both"/>
              <w:rPr>
                <w:rFonts w:eastAsia="Times New Roman"/>
                <w:sz w:val="22"/>
                <w:szCs w:val="22"/>
                <w:lang w:val="ru-RU"/>
              </w:rPr>
            </w:pPr>
            <w:r w:rsidRPr="00E83125">
              <w:rPr>
                <w:rFonts w:eastAsia="Times New Roman"/>
                <w:b/>
                <w:sz w:val="22"/>
                <w:szCs w:val="22"/>
                <w:lang w:val="ru-RU"/>
              </w:rPr>
              <w:t xml:space="preserve">Задание 2 </w:t>
            </w:r>
            <w:r w:rsidRPr="00E83125">
              <w:rPr>
                <w:rFonts w:eastAsia="Times New Roman"/>
                <w:sz w:val="22"/>
                <w:szCs w:val="22"/>
                <w:lang w:val="ru-RU"/>
              </w:rPr>
              <w:t>Сущность метода формальных документов заключается в:</w:t>
            </w:r>
          </w:p>
          <w:p w:rsidR="0090513A" w:rsidRPr="00E83125" w:rsidRDefault="0090513A" w:rsidP="0090513A">
            <w:pPr>
              <w:pStyle w:val="ae"/>
              <w:numPr>
                <w:ilvl w:val="0"/>
                <w:numId w:val="11"/>
              </w:numPr>
              <w:tabs>
                <w:tab w:val="left" w:pos="142"/>
              </w:tabs>
              <w:spacing w:after="0" w:line="240" w:lineRule="auto"/>
              <w:ind w:left="0" w:firstLine="0"/>
              <w:jc w:val="both"/>
              <w:rPr>
                <w:rFonts w:eastAsia="Times New Roman"/>
                <w:sz w:val="22"/>
                <w:szCs w:val="22"/>
                <w:lang w:val="ru-RU"/>
              </w:rPr>
            </w:pPr>
            <w:r w:rsidRPr="00E83125">
              <w:rPr>
                <w:rFonts w:eastAsia="Times New Roman"/>
                <w:sz w:val="22"/>
                <w:szCs w:val="22"/>
                <w:lang w:val="ru-RU"/>
              </w:rPr>
              <w:t xml:space="preserve">Детальном расчете каждого показателя финансового плана на основе производственных заданий и намечаемых изменений норм, нормативов, цен. </w:t>
            </w:r>
          </w:p>
          <w:p w:rsidR="0090513A" w:rsidRPr="00E83125" w:rsidRDefault="0090513A" w:rsidP="0090513A">
            <w:pPr>
              <w:pStyle w:val="ae"/>
              <w:numPr>
                <w:ilvl w:val="0"/>
                <w:numId w:val="11"/>
              </w:numPr>
              <w:tabs>
                <w:tab w:val="left" w:pos="142"/>
              </w:tabs>
              <w:spacing w:after="0" w:line="240" w:lineRule="auto"/>
              <w:ind w:left="0" w:firstLine="0"/>
              <w:jc w:val="both"/>
              <w:rPr>
                <w:rFonts w:eastAsia="Times New Roman"/>
                <w:sz w:val="22"/>
                <w:szCs w:val="22"/>
                <w:lang w:val="ru-RU"/>
              </w:rPr>
            </w:pPr>
            <w:r w:rsidRPr="00E83125">
              <w:rPr>
                <w:rFonts w:eastAsia="Times New Roman"/>
                <w:sz w:val="22"/>
                <w:szCs w:val="22"/>
                <w:lang w:val="ru-RU"/>
              </w:rPr>
              <w:t xml:space="preserve">Построении прогнозных форм финансовой отчетности на основе экспертных или выверенных аналитических предпосылок изменения каждого элемента плана доходов и расходов, активов и пассивов балансового отчета. </w:t>
            </w:r>
          </w:p>
          <w:p w:rsidR="0090513A" w:rsidRPr="00E83125" w:rsidRDefault="0090513A" w:rsidP="0090513A">
            <w:pPr>
              <w:pStyle w:val="ae"/>
              <w:numPr>
                <w:ilvl w:val="0"/>
                <w:numId w:val="11"/>
              </w:numPr>
              <w:tabs>
                <w:tab w:val="left" w:pos="142"/>
              </w:tabs>
              <w:spacing w:after="0" w:line="240" w:lineRule="auto"/>
              <w:ind w:left="0" w:firstLine="0"/>
              <w:jc w:val="both"/>
              <w:rPr>
                <w:rFonts w:eastAsia="Times New Roman"/>
                <w:sz w:val="22"/>
                <w:szCs w:val="22"/>
                <w:lang w:val="ru-RU"/>
              </w:rPr>
            </w:pPr>
            <w:r w:rsidRPr="00E83125">
              <w:rPr>
                <w:rFonts w:eastAsia="Times New Roman"/>
                <w:sz w:val="22"/>
                <w:szCs w:val="22"/>
                <w:lang w:val="ru-RU"/>
              </w:rPr>
              <w:t xml:space="preserve">Корректировке с помощью коэффициентов базовых показателей на плановый период в зависимости от тенденций роста (снижения) взаимосвязанных показателей, а также намечаемых мероприятий по совершенствованию деятельности корпорации. </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Выберите правильный вариант ответа.</w:t>
            </w:r>
          </w:p>
          <w:p w:rsidR="0090513A" w:rsidRPr="00E83125" w:rsidRDefault="0090513A" w:rsidP="0090513A">
            <w:pPr>
              <w:spacing w:after="0" w:line="240" w:lineRule="auto"/>
              <w:jc w:val="both"/>
              <w:rPr>
                <w:rFonts w:ascii="Times New Roman" w:hAnsi="Times New Roman"/>
                <w:bCs/>
                <w:spacing w:val="-3"/>
              </w:rPr>
            </w:pPr>
            <w:r w:rsidRPr="00E83125">
              <w:rPr>
                <w:rFonts w:ascii="Times New Roman" w:hAnsi="Times New Roman"/>
                <w:b/>
              </w:rPr>
              <w:t xml:space="preserve">Задание 3 </w:t>
            </w:r>
            <w:r w:rsidRPr="00E83125">
              <w:rPr>
                <w:rFonts w:ascii="Times New Roman" w:hAnsi="Times New Roman"/>
                <w:bCs/>
                <w:spacing w:val="-3"/>
              </w:rPr>
              <w:t xml:space="preserve">Акции компании на данный момент продаются по 40 долл. за акцию. Компания имеет в обращении 1200000 акций. </w:t>
            </w:r>
          </w:p>
          <w:p w:rsidR="0090513A" w:rsidRPr="00E83125" w:rsidRDefault="0090513A" w:rsidP="0090513A">
            <w:pPr>
              <w:shd w:val="clear" w:color="auto" w:fill="FFFFFF"/>
              <w:tabs>
                <w:tab w:val="left" w:pos="284"/>
              </w:tabs>
              <w:spacing w:after="0" w:line="240" w:lineRule="auto"/>
              <w:jc w:val="both"/>
              <w:rPr>
                <w:rFonts w:ascii="Times New Roman" w:hAnsi="Times New Roman"/>
                <w:bCs/>
                <w:spacing w:val="-3"/>
              </w:rPr>
            </w:pPr>
            <w:r w:rsidRPr="00E83125">
              <w:rPr>
                <w:rFonts w:ascii="Times New Roman" w:hAnsi="Times New Roman"/>
                <w:bCs/>
                <w:spacing w:val="-3"/>
              </w:rPr>
              <w:t>Определите, как повлияют на количество акций в обращении и цену одной акции следующие мероприятия:</w:t>
            </w:r>
          </w:p>
          <w:p w:rsidR="0090513A" w:rsidRPr="00E83125" w:rsidRDefault="0090513A" w:rsidP="0090513A">
            <w:pPr>
              <w:widowControl w:val="0"/>
              <w:numPr>
                <w:ilvl w:val="0"/>
                <w:numId w:val="9"/>
              </w:numPr>
              <w:shd w:val="clear" w:color="auto" w:fill="FFFFFF"/>
              <w:tabs>
                <w:tab w:val="left" w:pos="284"/>
              </w:tabs>
              <w:autoSpaceDE w:val="0"/>
              <w:autoSpaceDN w:val="0"/>
              <w:adjustRightInd w:val="0"/>
              <w:spacing w:after="0" w:line="240" w:lineRule="auto"/>
              <w:ind w:left="0" w:firstLine="0"/>
              <w:jc w:val="both"/>
              <w:rPr>
                <w:rFonts w:ascii="Times New Roman" w:hAnsi="Times New Roman"/>
                <w:bCs/>
                <w:spacing w:val="-3"/>
              </w:rPr>
            </w:pPr>
            <w:r w:rsidRPr="00E83125">
              <w:rPr>
                <w:rFonts w:ascii="Times New Roman" w:hAnsi="Times New Roman"/>
                <w:bCs/>
                <w:spacing w:val="-3"/>
              </w:rPr>
              <w:t>выплата 15% общего объема дивидендов в форме акций;</w:t>
            </w:r>
          </w:p>
          <w:p w:rsidR="0090513A" w:rsidRPr="00E83125" w:rsidRDefault="0090513A" w:rsidP="0090513A">
            <w:pPr>
              <w:widowControl w:val="0"/>
              <w:numPr>
                <w:ilvl w:val="0"/>
                <w:numId w:val="9"/>
              </w:numPr>
              <w:shd w:val="clear" w:color="auto" w:fill="FFFFFF"/>
              <w:tabs>
                <w:tab w:val="left" w:pos="284"/>
              </w:tabs>
              <w:autoSpaceDE w:val="0"/>
              <w:autoSpaceDN w:val="0"/>
              <w:adjustRightInd w:val="0"/>
              <w:spacing w:after="0" w:line="240" w:lineRule="auto"/>
              <w:ind w:left="0" w:firstLine="0"/>
              <w:jc w:val="both"/>
              <w:rPr>
                <w:rFonts w:ascii="Times New Roman" w:hAnsi="Times New Roman"/>
                <w:bCs/>
                <w:spacing w:val="-3"/>
              </w:rPr>
            </w:pPr>
            <w:r w:rsidRPr="00E83125">
              <w:rPr>
                <w:rFonts w:ascii="Times New Roman" w:hAnsi="Times New Roman"/>
                <w:bCs/>
                <w:spacing w:val="-3"/>
              </w:rPr>
              <w:t>дробление акции в отношении 4:3;</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b/>
              </w:rPr>
            </w:pPr>
            <w:r w:rsidRPr="00E83125">
              <w:rPr>
                <w:rFonts w:ascii="Times New Roman" w:hAnsi="Times New Roman"/>
                <w:bCs/>
                <w:spacing w:val="-3"/>
              </w:rPr>
              <w:t>консолидация акций в отношении 1:3.</w:t>
            </w:r>
          </w:p>
        </w:tc>
      </w:tr>
      <w:tr w:rsidR="0090513A" w:rsidRPr="00E83125" w:rsidTr="0090513A">
        <w:trPr>
          <w:trHeight w:val="2803"/>
        </w:trPr>
        <w:tc>
          <w:tcPr>
            <w:tcW w:w="2019" w:type="dxa"/>
            <w:vMerge/>
            <w:shd w:val="clear" w:color="auto" w:fill="auto"/>
          </w:tcPr>
          <w:p w:rsidR="0090513A" w:rsidRPr="00E83125" w:rsidRDefault="0090513A" w:rsidP="0052253D">
            <w:pPr>
              <w:spacing w:after="0" w:line="240" w:lineRule="auto"/>
              <w:jc w:val="both"/>
              <w:rPr>
                <w:rFonts w:ascii="Times New Roman" w:eastAsia="Times New Roman" w:hAnsi="Times New Roman"/>
                <w:lang w:eastAsia="ru-RU"/>
              </w:rPr>
            </w:pPr>
          </w:p>
        </w:tc>
        <w:tc>
          <w:tcPr>
            <w:tcW w:w="2354" w:type="dxa"/>
            <w:shd w:val="clear" w:color="auto" w:fill="auto"/>
          </w:tcPr>
          <w:p w:rsidR="0090513A" w:rsidRPr="00E83125" w:rsidRDefault="0090513A" w:rsidP="0052253D">
            <w:pPr>
              <w:spacing w:after="0" w:line="240" w:lineRule="auto"/>
              <w:jc w:val="both"/>
              <w:rPr>
                <w:rFonts w:ascii="Times New Roman" w:eastAsia="Times New Roman" w:hAnsi="Times New Roman"/>
              </w:rPr>
            </w:pPr>
            <w:r w:rsidRPr="00E83125">
              <w:rPr>
                <w:rFonts w:ascii="Times New Roman" w:eastAsia="Times New Roman" w:hAnsi="Times New Roman"/>
              </w:rPr>
              <w:t>2.Грамотно подбирает использует соответствующие информационные технологии для формирования информационной базы оценки, обработки и анализа исходных данных</w:t>
            </w:r>
          </w:p>
        </w:tc>
        <w:tc>
          <w:tcPr>
            <w:tcW w:w="2993" w:type="dxa"/>
          </w:tcPr>
          <w:p w:rsidR="0090513A" w:rsidRPr="00E83125" w:rsidRDefault="0090513A" w:rsidP="0052253D">
            <w:pPr>
              <w:spacing w:after="0" w:line="240" w:lineRule="auto"/>
              <w:jc w:val="both"/>
              <w:rPr>
                <w:rFonts w:ascii="Times New Roman" w:hAnsi="Times New Roman"/>
                <w:b/>
              </w:rPr>
            </w:pPr>
          </w:p>
        </w:tc>
        <w:tc>
          <w:tcPr>
            <w:tcW w:w="7513" w:type="dxa"/>
            <w:shd w:val="clear" w:color="auto" w:fill="auto"/>
          </w:tcPr>
          <w:p w:rsidR="0090513A" w:rsidRPr="00E83125" w:rsidRDefault="0090513A" w:rsidP="0052253D">
            <w:pPr>
              <w:spacing w:after="0" w:line="240" w:lineRule="auto"/>
              <w:jc w:val="both"/>
              <w:rPr>
                <w:rFonts w:ascii="Times New Roman" w:hAnsi="Times New Roman"/>
                <w:b/>
              </w:rPr>
            </w:pPr>
            <w:r w:rsidRPr="00E83125">
              <w:rPr>
                <w:rFonts w:ascii="Times New Roman" w:hAnsi="Times New Roman"/>
                <w:b/>
              </w:rPr>
              <w:t xml:space="preserve">Задание 1 </w:t>
            </w:r>
            <w:r w:rsidRPr="00E83125">
              <w:rPr>
                <w:rFonts w:ascii="Times New Roman" w:hAnsi="Times New Roman"/>
              </w:rPr>
              <w:t>Спрогнозируйте размер дивиденда по обыкновенным акциям, если прибыль АО, направленная на выплату дивидендов, составила 4000 млн. руб., номинальная стоимость акций – 2250 млн. руб., в том числе привилегированных акций – 250 млн. руб. с фиксированным размером дивиденда 100% к их номиналу.</w:t>
            </w:r>
          </w:p>
          <w:p w:rsidR="0090513A" w:rsidRPr="00E83125" w:rsidRDefault="0090513A" w:rsidP="0052253D">
            <w:pPr>
              <w:spacing w:after="0" w:line="240" w:lineRule="auto"/>
              <w:jc w:val="both"/>
              <w:rPr>
                <w:rFonts w:ascii="Times New Roman" w:hAnsi="Times New Roman"/>
                <w:bCs/>
                <w:spacing w:val="-3"/>
              </w:rPr>
            </w:pPr>
            <w:r w:rsidRPr="00E83125">
              <w:rPr>
                <w:rFonts w:ascii="Times New Roman" w:hAnsi="Times New Roman"/>
                <w:b/>
              </w:rPr>
              <w:t xml:space="preserve">Задание 2 </w:t>
            </w:r>
            <w:r w:rsidRPr="00E83125">
              <w:rPr>
                <w:rFonts w:ascii="Times New Roman" w:hAnsi="Times New Roman"/>
                <w:bCs/>
                <w:spacing w:val="-3"/>
              </w:rPr>
              <w:t xml:space="preserve">Выручка корпорации в отчетном периоде составила 2000 тыс. руб. В планируемом году ее увеличение составит 15%. В отчетном периоде рентабельность продаж составила 15%. Доля кредиторской задолженности в источниках финансирования – 30%. Норма распределения прибыли – 50%. Уровень капиталоемкости – 1,3. </w:t>
            </w:r>
          </w:p>
          <w:p w:rsidR="0090513A" w:rsidRPr="00E83125" w:rsidRDefault="0090513A" w:rsidP="0052253D">
            <w:pPr>
              <w:spacing w:after="0" w:line="240" w:lineRule="auto"/>
              <w:jc w:val="both"/>
              <w:rPr>
                <w:rFonts w:ascii="Times New Roman" w:hAnsi="Times New Roman"/>
              </w:rPr>
            </w:pPr>
            <w:r w:rsidRPr="00E83125">
              <w:rPr>
                <w:rFonts w:ascii="Times New Roman" w:hAnsi="Times New Roman"/>
                <w:bCs/>
                <w:spacing w:val="-3"/>
              </w:rPr>
              <w:t>Спрогнозируйте потребность корпорации во внешнем финансировании.</w:t>
            </w:r>
          </w:p>
        </w:tc>
      </w:tr>
    </w:tbl>
    <w:p w:rsidR="0010208A" w:rsidRPr="00E83125" w:rsidRDefault="0010208A" w:rsidP="00900A79">
      <w:pPr>
        <w:pStyle w:val="1"/>
        <w:spacing w:before="0" w:after="0" w:line="360" w:lineRule="auto"/>
        <w:ind w:firstLine="709"/>
        <w:jc w:val="both"/>
        <w:rPr>
          <w:rFonts w:ascii="Times New Roman" w:hAnsi="Times New Roman"/>
          <w:color w:val="auto"/>
        </w:rPr>
        <w:sectPr w:rsidR="0010208A" w:rsidRPr="00E83125" w:rsidSect="0090513A">
          <w:footerReference w:type="even" r:id="rId10"/>
          <w:footerReference w:type="default" r:id="rId11"/>
          <w:pgSz w:w="16838" w:h="11906" w:orient="landscape"/>
          <w:pgMar w:top="1134" w:right="1134" w:bottom="1134" w:left="1134" w:header="709" w:footer="709" w:gutter="0"/>
          <w:cols w:space="708"/>
          <w:titlePg/>
          <w:docGrid w:linePitch="360"/>
        </w:sectPr>
      </w:pPr>
      <w:bookmarkStart w:id="32" w:name="_Toc415149567"/>
      <w:bookmarkStart w:id="33" w:name="_Toc53172251"/>
    </w:p>
    <w:p w:rsidR="002B2CAC" w:rsidRPr="00E83125" w:rsidRDefault="002433E9" w:rsidP="00900A79">
      <w:pPr>
        <w:pStyle w:val="1"/>
        <w:spacing w:before="0" w:after="0" w:line="360" w:lineRule="auto"/>
        <w:ind w:firstLine="709"/>
        <w:jc w:val="both"/>
        <w:rPr>
          <w:rFonts w:ascii="Times New Roman" w:hAnsi="Times New Roman"/>
          <w:color w:val="auto"/>
        </w:rPr>
      </w:pPr>
      <w:r w:rsidRPr="00E83125">
        <w:rPr>
          <w:rFonts w:ascii="Times New Roman" w:hAnsi="Times New Roman"/>
          <w:color w:val="auto"/>
        </w:rPr>
        <w:lastRenderedPageBreak/>
        <w:t xml:space="preserve">8. </w:t>
      </w:r>
      <w:r w:rsidR="002B2CAC" w:rsidRPr="00E83125">
        <w:rPr>
          <w:rFonts w:ascii="Times New Roman" w:hAnsi="Times New Roman"/>
          <w:color w:val="auto"/>
        </w:rPr>
        <w:t>Перечень основной и дополнительной учебной литературы, необходимой для освоения дисциплины</w:t>
      </w:r>
      <w:bookmarkEnd w:id="32"/>
      <w:bookmarkEnd w:id="33"/>
    </w:p>
    <w:p w:rsidR="00CF6C88" w:rsidRPr="00E83125" w:rsidRDefault="00CF6C88" w:rsidP="00CF6C88">
      <w:pPr>
        <w:tabs>
          <w:tab w:val="left" w:pos="1134"/>
        </w:tabs>
        <w:spacing w:after="0" w:line="360" w:lineRule="auto"/>
        <w:ind w:firstLine="709"/>
        <w:jc w:val="both"/>
        <w:rPr>
          <w:rFonts w:ascii="Times New Roman" w:hAnsi="Times New Roman"/>
          <w:b/>
          <w:sz w:val="28"/>
          <w:szCs w:val="28"/>
        </w:rPr>
      </w:pPr>
      <w:bookmarkStart w:id="34" w:name="_Toc53172252"/>
      <w:bookmarkStart w:id="35" w:name="_Toc53172253"/>
      <w:r w:rsidRPr="00E83125">
        <w:rPr>
          <w:rFonts w:ascii="Times New Roman" w:hAnsi="Times New Roman"/>
          <w:b/>
          <w:sz w:val="28"/>
          <w:szCs w:val="28"/>
        </w:rPr>
        <w:t>Нормативные правовые акты</w:t>
      </w:r>
    </w:p>
    <w:p w:rsidR="00CF6C88" w:rsidRPr="00E83125" w:rsidRDefault="00CF6C88" w:rsidP="00CF6C88">
      <w:pPr>
        <w:pStyle w:val="31"/>
        <w:numPr>
          <w:ilvl w:val="0"/>
          <w:numId w:val="24"/>
        </w:numPr>
        <w:tabs>
          <w:tab w:val="left" w:pos="425"/>
          <w:tab w:val="left" w:pos="1134"/>
        </w:tabs>
        <w:spacing w:after="0" w:line="360" w:lineRule="auto"/>
        <w:ind w:firstLine="709"/>
        <w:jc w:val="both"/>
        <w:rPr>
          <w:sz w:val="28"/>
        </w:rPr>
      </w:pPr>
      <w:r w:rsidRPr="00E83125">
        <w:rPr>
          <w:sz w:val="28"/>
        </w:rPr>
        <w:t>Гражданский кодекс Российской Федерации.</w:t>
      </w:r>
    </w:p>
    <w:p w:rsidR="00CF6C88" w:rsidRPr="00E83125" w:rsidRDefault="00CF6C88" w:rsidP="00CF6C88">
      <w:pPr>
        <w:pStyle w:val="31"/>
        <w:numPr>
          <w:ilvl w:val="0"/>
          <w:numId w:val="24"/>
        </w:numPr>
        <w:tabs>
          <w:tab w:val="left" w:pos="425"/>
          <w:tab w:val="left" w:pos="1134"/>
        </w:tabs>
        <w:spacing w:after="0" w:line="360" w:lineRule="auto"/>
        <w:ind w:firstLine="709"/>
        <w:jc w:val="both"/>
        <w:rPr>
          <w:sz w:val="28"/>
        </w:rPr>
      </w:pPr>
      <w:r w:rsidRPr="00E83125">
        <w:rPr>
          <w:sz w:val="28"/>
        </w:rPr>
        <w:t>Федеральный закон от 26.12.1995 г. № 208-ФЗ «Об акционерных обществах».</w:t>
      </w:r>
    </w:p>
    <w:p w:rsidR="00CF6C88" w:rsidRPr="00E83125" w:rsidRDefault="00CF6C88" w:rsidP="00CF6C88">
      <w:pPr>
        <w:numPr>
          <w:ilvl w:val="0"/>
          <w:numId w:val="24"/>
        </w:numPr>
        <w:tabs>
          <w:tab w:val="left" w:pos="425"/>
          <w:tab w:val="left" w:pos="900"/>
          <w:tab w:val="left" w:pos="1134"/>
        </w:tabs>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Приказ Минэкономики РФ от 01 октября </w:t>
      </w:r>
      <w:smartTag w:uri="urn:schemas-microsoft-com:office:smarttags" w:element="metricconverter">
        <w:smartTagPr>
          <w:attr w:name="ProductID" w:val="1997 г"/>
        </w:smartTagPr>
        <w:r w:rsidRPr="00E83125">
          <w:rPr>
            <w:rFonts w:ascii="Times New Roman" w:hAnsi="Times New Roman"/>
            <w:sz w:val="28"/>
            <w:szCs w:val="28"/>
          </w:rPr>
          <w:t>1997 г</w:t>
        </w:r>
      </w:smartTag>
      <w:r w:rsidRPr="00E83125">
        <w:rPr>
          <w:rFonts w:ascii="Times New Roman" w:hAnsi="Times New Roman"/>
          <w:sz w:val="28"/>
          <w:szCs w:val="28"/>
        </w:rPr>
        <w:t>. № 118 «Методические рекомендации по разработке финансовой политики предприятия».</w:t>
      </w:r>
    </w:p>
    <w:p w:rsidR="00CF6C88" w:rsidRPr="00E83125" w:rsidRDefault="00CF6C88" w:rsidP="00CF6C88">
      <w:pPr>
        <w:widowControl w:val="0"/>
        <w:numPr>
          <w:ilvl w:val="0"/>
          <w:numId w:val="24"/>
        </w:numPr>
        <w:tabs>
          <w:tab w:val="left" w:pos="425"/>
          <w:tab w:val="left" w:pos="1134"/>
        </w:tabs>
        <w:autoSpaceDE w:val="0"/>
        <w:autoSpaceDN w:val="0"/>
        <w:adjustRightInd w:val="0"/>
        <w:spacing w:after="0" w:line="360" w:lineRule="auto"/>
        <w:ind w:firstLine="709"/>
        <w:jc w:val="both"/>
        <w:rPr>
          <w:rFonts w:ascii="Times New Roman" w:hAnsi="Times New Roman"/>
          <w:sz w:val="28"/>
          <w:szCs w:val="28"/>
        </w:rPr>
      </w:pPr>
      <w:r w:rsidRPr="00E83125">
        <w:rPr>
          <w:rFonts w:ascii="Times New Roman" w:hAnsi="Times New Roman"/>
          <w:sz w:val="28"/>
          <w:szCs w:val="28"/>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23.01.2001 г., № 16.</w:t>
      </w:r>
    </w:p>
    <w:p w:rsidR="00CF6C88" w:rsidRPr="00E83125" w:rsidRDefault="00CF6C88" w:rsidP="00CF6C88">
      <w:pPr>
        <w:widowControl w:val="0"/>
        <w:numPr>
          <w:ilvl w:val="0"/>
          <w:numId w:val="24"/>
        </w:numPr>
        <w:tabs>
          <w:tab w:val="left" w:pos="425"/>
          <w:tab w:val="left" w:pos="1134"/>
        </w:tabs>
        <w:autoSpaceDE w:val="0"/>
        <w:autoSpaceDN w:val="0"/>
        <w:adjustRightInd w:val="0"/>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Положение по бухгалтерскому учету «Учетная политика корпорации». ПБУ 1/98. Утверждено приказом Министерства финансов РФ от 9 декабря </w:t>
      </w:r>
      <w:smartTag w:uri="urn:schemas-microsoft-com:office:smarttags" w:element="metricconverter">
        <w:smartTagPr>
          <w:attr w:name="ProductID" w:val="1998 г"/>
        </w:smartTagPr>
        <w:r w:rsidRPr="00E83125">
          <w:rPr>
            <w:rFonts w:ascii="Times New Roman" w:hAnsi="Times New Roman"/>
            <w:sz w:val="28"/>
            <w:szCs w:val="28"/>
          </w:rPr>
          <w:t>1998 г</w:t>
        </w:r>
      </w:smartTag>
      <w:r w:rsidRPr="00E83125">
        <w:rPr>
          <w:rFonts w:ascii="Times New Roman" w:hAnsi="Times New Roman"/>
          <w:sz w:val="28"/>
          <w:szCs w:val="28"/>
        </w:rPr>
        <w:t>. № 60н (с изм. и доп.).</w:t>
      </w:r>
    </w:p>
    <w:p w:rsidR="00CF6C88" w:rsidRPr="00E83125" w:rsidRDefault="00CF6C88" w:rsidP="00CF6C88">
      <w:pPr>
        <w:widowControl w:val="0"/>
        <w:numPr>
          <w:ilvl w:val="0"/>
          <w:numId w:val="24"/>
        </w:numPr>
        <w:tabs>
          <w:tab w:val="left" w:pos="425"/>
          <w:tab w:val="left" w:pos="1134"/>
        </w:tabs>
        <w:autoSpaceDE w:val="0"/>
        <w:autoSpaceDN w:val="0"/>
        <w:adjustRightInd w:val="0"/>
        <w:spacing w:after="0" w:line="360" w:lineRule="auto"/>
        <w:ind w:firstLine="709"/>
        <w:jc w:val="both"/>
        <w:rPr>
          <w:rFonts w:ascii="Times New Roman" w:hAnsi="Times New Roman"/>
          <w:sz w:val="28"/>
          <w:szCs w:val="28"/>
        </w:rPr>
      </w:pPr>
      <w:r w:rsidRPr="00E83125">
        <w:rPr>
          <w:rFonts w:ascii="Times New Roman" w:hAnsi="Times New Roman"/>
          <w:sz w:val="28"/>
          <w:szCs w:val="28"/>
        </w:rPr>
        <w:t>Положение по бухгалтерскому учету «Бухгалтерская отчетность корпорации». ПБУ 4/99. Утверждено приказом Министерства финансов РФ от 06.07.99 г. № 43н (с изм. и доп.).</w:t>
      </w:r>
    </w:p>
    <w:p w:rsidR="00CF6C88" w:rsidRPr="00E83125" w:rsidRDefault="00CF6C88" w:rsidP="00CF6C88">
      <w:pPr>
        <w:pStyle w:val="31"/>
        <w:tabs>
          <w:tab w:val="left" w:pos="425"/>
          <w:tab w:val="left" w:pos="1134"/>
        </w:tabs>
        <w:spacing w:after="0" w:line="360" w:lineRule="auto"/>
        <w:ind w:left="0" w:firstLine="709"/>
        <w:jc w:val="both"/>
        <w:rPr>
          <w:b/>
          <w:sz w:val="28"/>
        </w:rPr>
      </w:pPr>
      <w:r w:rsidRPr="00E83125">
        <w:rPr>
          <w:b/>
          <w:sz w:val="28"/>
        </w:rPr>
        <w:t>Основная литература:</w:t>
      </w:r>
    </w:p>
    <w:p w:rsidR="00CF6C88" w:rsidRPr="00E83125" w:rsidRDefault="00CF6C88" w:rsidP="00CF6C88">
      <w:pPr>
        <w:numPr>
          <w:ilvl w:val="0"/>
          <w:numId w:val="24"/>
        </w:numPr>
        <w:tabs>
          <w:tab w:val="left" w:pos="1134"/>
          <w:tab w:val="left" w:pos="7088"/>
        </w:tabs>
        <w:spacing w:after="0" w:line="360" w:lineRule="auto"/>
        <w:ind w:firstLine="709"/>
        <w:contextualSpacing/>
        <w:jc w:val="both"/>
        <w:rPr>
          <w:rFonts w:ascii="Times New Roman" w:hAnsi="Times New Roman"/>
          <w:sz w:val="28"/>
          <w:szCs w:val="28"/>
        </w:rPr>
      </w:pPr>
      <w:r w:rsidRPr="00E83125">
        <w:rPr>
          <w:rFonts w:ascii="Times New Roman" w:hAnsi="Times New Roman"/>
          <w:sz w:val="28"/>
          <w:szCs w:val="28"/>
        </w:rPr>
        <w:t xml:space="preserve">   Корпоративные финансы: учебник / под ред. М.А. </w:t>
      </w:r>
      <w:proofErr w:type="spellStart"/>
      <w:proofErr w:type="gramStart"/>
      <w:r w:rsidRPr="00E83125">
        <w:rPr>
          <w:rFonts w:ascii="Times New Roman" w:hAnsi="Times New Roman"/>
          <w:sz w:val="28"/>
          <w:szCs w:val="28"/>
        </w:rPr>
        <w:t>Эскиндарова</w:t>
      </w:r>
      <w:proofErr w:type="spellEnd"/>
      <w:r w:rsidRPr="00E83125">
        <w:rPr>
          <w:rFonts w:ascii="Times New Roman" w:hAnsi="Times New Roman"/>
          <w:sz w:val="28"/>
          <w:szCs w:val="28"/>
        </w:rPr>
        <w:t>,  М.А.</w:t>
      </w:r>
      <w:proofErr w:type="gramEnd"/>
      <w:r w:rsidRPr="00E83125">
        <w:rPr>
          <w:rFonts w:ascii="Times New Roman" w:hAnsi="Times New Roman"/>
          <w:sz w:val="28"/>
          <w:szCs w:val="28"/>
        </w:rPr>
        <w:t xml:space="preserve"> Федотовой. - Москва: </w:t>
      </w:r>
      <w:proofErr w:type="spellStart"/>
      <w:r w:rsidRPr="00E83125">
        <w:rPr>
          <w:rFonts w:ascii="Times New Roman" w:hAnsi="Times New Roman"/>
          <w:sz w:val="28"/>
          <w:szCs w:val="28"/>
        </w:rPr>
        <w:t>Кнорус</w:t>
      </w:r>
      <w:proofErr w:type="spellEnd"/>
      <w:r w:rsidRPr="00E83125">
        <w:rPr>
          <w:rFonts w:ascii="Times New Roman" w:hAnsi="Times New Roman"/>
          <w:sz w:val="28"/>
          <w:szCs w:val="28"/>
        </w:rPr>
        <w:t xml:space="preserve">, 2016. - 480 с. - (Бакалавриат и магистратура). – </w:t>
      </w:r>
      <w:proofErr w:type="gramStart"/>
      <w:r w:rsidRPr="00E83125">
        <w:rPr>
          <w:rFonts w:ascii="Times New Roman" w:hAnsi="Times New Roman"/>
          <w:sz w:val="28"/>
          <w:szCs w:val="28"/>
        </w:rPr>
        <w:t>Текст :</w:t>
      </w:r>
      <w:proofErr w:type="gramEnd"/>
      <w:r w:rsidRPr="00E83125">
        <w:rPr>
          <w:rFonts w:ascii="Times New Roman" w:hAnsi="Times New Roman"/>
          <w:sz w:val="28"/>
          <w:szCs w:val="28"/>
        </w:rPr>
        <w:t xml:space="preserve"> непосредственный. – То же. – 2022. – ЭБС BOOK.ru. – URL:https://book.ru/book/943100 (дата обращения: 01.09.2022). — </w:t>
      </w:r>
      <w:proofErr w:type="gramStart"/>
      <w:r w:rsidRPr="00E83125">
        <w:rPr>
          <w:rFonts w:ascii="Times New Roman" w:hAnsi="Times New Roman"/>
          <w:sz w:val="28"/>
          <w:szCs w:val="28"/>
        </w:rPr>
        <w:t>Текст :</w:t>
      </w:r>
      <w:proofErr w:type="gramEnd"/>
      <w:r w:rsidRPr="00E83125">
        <w:rPr>
          <w:rFonts w:ascii="Times New Roman" w:hAnsi="Times New Roman"/>
          <w:sz w:val="28"/>
          <w:szCs w:val="28"/>
        </w:rPr>
        <w:t xml:space="preserve"> электронный</w:t>
      </w:r>
    </w:p>
    <w:p w:rsidR="00CF6C88" w:rsidRPr="00E83125" w:rsidRDefault="00CF6C88" w:rsidP="00CF6C88">
      <w:pPr>
        <w:tabs>
          <w:tab w:val="left" w:pos="425"/>
        </w:tabs>
        <w:spacing w:after="0" w:line="360" w:lineRule="auto"/>
        <w:contextualSpacing/>
        <w:jc w:val="both"/>
        <w:outlineLvl w:val="6"/>
        <w:rPr>
          <w:rFonts w:ascii="Times New Roman" w:hAnsi="Times New Roman"/>
          <w:sz w:val="28"/>
          <w:szCs w:val="28"/>
        </w:rPr>
      </w:pPr>
      <w:r w:rsidRPr="00E83125">
        <w:rPr>
          <w:rFonts w:ascii="Times New Roman" w:hAnsi="Times New Roman"/>
          <w:sz w:val="28"/>
          <w:szCs w:val="28"/>
        </w:rPr>
        <w:t xml:space="preserve">8. Стратегические финансы: от теории к практике: монография / Е.И. Шохин, Л.И. Черникова, С.В. Большаков [и др.]; Финуниверситет; под ред. Г.И. </w:t>
      </w:r>
      <w:proofErr w:type="spellStart"/>
      <w:r w:rsidRPr="00E83125">
        <w:rPr>
          <w:rFonts w:ascii="Times New Roman" w:hAnsi="Times New Roman"/>
          <w:sz w:val="28"/>
          <w:szCs w:val="28"/>
        </w:rPr>
        <w:t>Хотинской</w:t>
      </w:r>
      <w:proofErr w:type="spellEnd"/>
      <w:r w:rsidRPr="00E83125">
        <w:rPr>
          <w:rFonts w:ascii="Times New Roman" w:hAnsi="Times New Roman"/>
          <w:sz w:val="28"/>
          <w:szCs w:val="28"/>
        </w:rPr>
        <w:t xml:space="preserve">, Л.И. </w:t>
      </w:r>
      <w:proofErr w:type="spellStart"/>
      <w:r w:rsidRPr="00E83125">
        <w:rPr>
          <w:rFonts w:ascii="Times New Roman" w:hAnsi="Times New Roman"/>
          <w:sz w:val="28"/>
          <w:szCs w:val="28"/>
        </w:rPr>
        <w:t>Черниковой</w:t>
      </w:r>
      <w:proofErr w:type="spellEnd"/>
      <w:r w:rsidRPr="00E83125">
        <w:rPr>
          <w:rFonts w:ascii="Times New Roman" w:hAnsi="Times New Roman"/>
          <w:sz w:val="28"/>
          <w:szCs w:val="28"/>
        </w:rPr>
        <w:t xml:space="preserve">. - Москва: </w:t>
      </w:r>
      <w:proofErr w:type="spellStart"/>
      <w:r w:rsidRPr="00E83125">
        <w:rPr>
          <w:rFonts w:ascii="Times New Roman" w:hAnsi="Times New Roman"/>
          <w:sz w:val="28"/>
          <w:szCs w:val="28"/>
        </w:rPr>
        <w:t>Русайнс</w:t>
      </w:r>
      <w:proofErr w:type="spellEnd"/>
      <w:r w:rsidRPr="00E83125">
        <w:rPr>
          <w:rFonts w:ascii="Times New Roman" w:hAnsi="Times New Roman"/>
          <w:sz w:val="28"/>
          <w:szCs w:val="28"/>
        </w:rPr>
        <w:t xml:space="preserve">, 2020. - 274 с. - </w:t>
      </w:r>
      <w:proofErr w:type="gramStart"/>
      <w:r w:rsidRPr="00E83125">
        <w:rPr>
          <w:rFonts w:ascii="Times New Roman" w:hAnsi="Times New Roman"/>
          <w:sz w:val="28"/>
          <w:szCs w:val="28"/>
        </w:rPr>
        <w:t>Текст :</w:t>
      </w:r>
      <w:proofErr w:type="gramEnd"/>
      <w:r w:rsidRPr="00E83125">
        <w:rPr>
          <w:rFonts w:ascii="Times New Roman" w:hAnsi="Times New Roman"/>
          <w:sz w:val="28"/>
          <w:szCs w:val="28"/>
        </w:rPr>
        <w:t xml:space="preserve"> непосредственный. – То же. –  ЭБС BOOK.ru. - URL: https://book.ru/book/939797 (дата обращения: 28.09.2022). – </w:t>
      </w:r>
      <w:proofErr w:type="gramStart"/>
      <w:r w:rsidRPr="00E83125">
        <w:rPr>
          <w:rFonts w:ascii="Times New Roman" w:hAnsi="Times New Roman"/>
          <w:sz w:val="28"/>
          <w:szCs w:val="28"/>
        </w:rPr>
        <w:t>Текст :</w:t>
      </w:r>
      <w:proofErr w:type="gramEnd"/>
      <w:r w:rsidRPr="00E83125">
        <w:rPr>
          <w:rFonts w:ascii="Times New Roman" w:hAnsi="Times New Roman"/>
          <w:sz w:val="28"/>
          <w:szCs w:val="28"/>
        </w:rPr>
        <w:t xml:space="preserve"> электронный. </w:t>
      </w:r>
    </w:p>
    <w:p w:rsidR="00CF6C88" w:rsidRPr="00E83125" w:rsidRDefault="00CF6C88" w:rsidP="00CF6C88">
      <w:pPr>
        <w:tabs>
          <w:tab w:val="left" w:pos="425"/>
        </w:tabs>
        <w:spacing w:after="0" w:line="360" w:lineRule="auto"/>
        <w:ind w:firstLine="709"/>
        <w:contextualSpacing/>
        <w:jc w:val="both"/>
        <w:outlineLvl w:val="6"/>
        <w:rPr>
          <w:rFonts w:ascii="Times New Roman" w:hAnsi="Times New Roman"/>
          <w:sz w:val="28"/>
          <w:szCs w:val="28"/>
        </w:rPr>
      </w:pPr>
      <w:r w:rsidRPr="00E83125">
        <w:rPr>
          <w:rFonts w:ascii="Times New Roman" w:hAnsi="Times New Roman"/>
          <w:b/>
          <w:sz w:val="28"/>
        </w:rPr>
        <w:t>Дополнительная литература</w:t>
      </w:r>
      <w:r w:rsidRPr="00E83125">
        <w:rPr>
          <w:rFonts w:ascii="Times New Roman" w:hAnsi="Times New Roman"/>
          <w:b/>
          <w:sz w:val="28"/>
          <w:szCs w:val="28"/>
        </w:rPr>
        <w:t>:</w:t>
      </w:r>
      <w:r w:rsidRPr="00E83125">
        <w:rPr>
          <w:rFonts w:ascii="Times New Roman" w:hAnsi="Times New Roman"/>
          <w:sz w:val="28"/>
          <w:szCs w:val="28"/>
        </w:rPr>
        <w:t xml:space="preserve"> </w:t>
      </w:r>
    </w:p>
    <w:p w:rsidR="00CF6C88" w:rsidRPr="00E83125" w:rsidRDefault="00CF6C88" w:rsidP="00CF6C88">
      <w:pPr>
        <w:tabs>
          <w:tab w:val="left" w:pos="425"/>
          <w:tab w:val="left" w:pos="1134"/>
        </w:tabs>
        <w:spacing w:after="0" w:line="360" w:lineRule="auto"/>
        <w:jc w:val="both"/>
        <w:outlineLvl w:val="6"/>
        <w:rPr>
          <w:rFonts w:ascii="Times New Roman" w:hAnsi="Times New Roman"/>
          <w:sz w:val="28"/>
          <w:szCs w:val="28"/>
        </w:rPr>
      </w:pPr>
      <w:r w:rsidRPr="00E83125">
        <w:rPr>
          <w:rFonts w:ascii="Times New Roman" w:hAnsi="Times New Roman"/>
          <w:sz w:val="28"/>
          <w:szCs w:val="28"/>
        </w:rPr>
        <w:lastRenderedPageBreak/>
        <w:t>9.</w:t>
      </w:r>
      <w:r w:rsidRPr="00E83125">
        <w:rPr>
          <w:rFonts w:ascii="Times New Roman" w:hAnsi="Times New Roman"/>
          <w:sz w:val="28"/>
          <w:szCs w:val="28"/>
          <w:lang w:val="x-none"/>
        </w:rPr>
        <w:t xml:space="preserve">Корпоративные финансы: учебник для студ. вузов, </w:t>
      </w:r>
      <w:proofErr w:type="spellStart"/>
      <w:r w:rsidRPr="00E83125">
        <w:rPr>
          <w:rFonts w:ascii="Times New Roman" w:hAnsi="Times New Roman"/>
          <w:sz w:val="28"/>
          <w:szCs w:val="28"/>
          <w:lang w:val="x-none"/>
        </w:rPr>
        <w:t>обуч</w:t>
      </w:r>
      <w:proofErr w:type="spellEnd"/>
      <w:r w:rsidRPr="00E83125">
        <w:rPr>
          <w:rFonts w:ascii="Times New Roman" w:hAnsi="Times New Roman"/>
          <w:sz w:val="28"/>
          <w:szCs w:val="28"/>
          <w:lang w:val="x-none"/>
        </w:rPr>
        <w:t xml:space="preserve">. по напр. </w:t>
      </w:r>
      <w:proofErr w:type="spellStart"/>
      <w:r w:rsidRPr="00E83125">
        <w:rPr>
          <w:rFonts w:ascii="Times New Roman" w:hAnsi="Times New Roman"/>
          <w:sz w:val="28"/>
          <w:szCs w:val="28"/>
          <w:lang w:val="x-none"/>
        </w:rPr>
        <w:t>подгот</w:t>
      </w:r>
      <w:proofErr w:type="spellEnd"/>
      <w:r w:rsidRPr="00E83125">
        <w:rPr>
          <w:rFonts w:ascii="Times New Roman" w:hAnsi="Times New Roman"/>
          <w:sz w:val="28"/>
          <w:szCs w:val="28"/>
          <w:lang w:val="x-none"/>
        </w:rPr>
        <w:t>. "Экономика" (</w:t>
      </w:r>
      <w:proofErr w:type="spellStart"/>
      <w:r w:rsidRPr="00E83125">
        <w:rPr>
          <w:rFonts w:ascii="Times New Roman" w:hAnsi="Times New Roman"/>
          <w:sz w:val="28"/>
          <w:szCs w:val="28"/>
          <w:lang w:val="x-none"/>
        </w:rPr>
        <w:t>квалиф</w:t>
      </w:r>
      <w:proofErr w:type="spellEnd"/>
      <w:r w:rsidRPr="00E83125">
        <w:rPr>
          <w:rFonts w:ascii="Times New Roman" w:hAnsi="Times New Roman"/>
          <w:sz w:val="28"/>
          <w:szCs w:val="28"/>
          <w:lang w:val="x-none"/>
        </w:rPr>
        <w:t xml:space="preserve">. (степень) "бакалавр") / Финуниверситет ; под ред. Е.И. Шохина. - Москва: </w:t>
      </w:r>
      <w:proofErr w:type="spellStart"/>
      <w:r w:rsidRPr="00E83125">
        <w:rPr>
          <w:rFonts w:ascii="Times New Roman" w:hAnsi="Times New Roman"/>
          <w:sz w:val="28"/>
          <w:szCs w:val="28"/>
          <w:lang w:val="x-none"/>
        </w:rPr>
        <w:t>Кнорус</w:t>
      </w:r>
      <w:proofErr w:type="spellEnd"/>
      <w:r w:rsidRPr="00E83125">
        <w:rPr>
          <w:rFonts w:ascii="Times New Roman" w:hAnsi="Times New Roman"/>
          <w:sz w:val="28"/>
          <w:szCs w:val="28"/>
          <w:lang w:val="x-none"/>
        </w:rPr>
        <w:t xml:space="preserve">, 2015, 2016, 2018. - 318 с. – Текст : непосредственный. - То же. - 2020. - ЭБС BOOK.ru. -  URL: https://book.ru/book/932076 (дата обращения: 30.08.2022). — Текст : электронный. </w:t>
      </w:r>
    </w:p>
    <w:p w:rsidR="00CF6C88" w:rsidRPr="00E83125" w:rsidRDefault="00CF6C88" w:rsidP="00CF6C88">
      <w:pPr>
        <w:pStyle w:val="ac"/>
        <w:tabs>
          <w:tab w:val="left" w:pos="1134"/>
          <w:tab w:val="left" w:pos="7088"/>
        </w:tabs>
        <w:spacing w:after="0" w:line="360" w:lineRule="auto"/>
        <w:ind w:left="0"/>
        <w:jc w:val="both"/>
        <w:rPr>
          <w:rFonts w:ascii="Times New Roman" w:hAnsi="Times New Roman"/>
          <w:sz w:val="28"/>
          <w:szCs w:val="28"/>
        </w:rPr>
      </w:pPr>
      <w:r w:rsidRPr="00E83125">
        <w:rPr>
          <w:rFonts w:ascii="Times New Roman" w:hAnsi="Times New Roman"/>
          <w:sz w:val="28"/>
          <w:szCs w:val="28"/>
          <w:lang w:val="ru-RU"/>
        </w:rPr>
        <w:t xml:space="preserve">10.Брусов П.Н. Финансовый менеджмент. Финансовое планирование: учебное пособие для студ., </w:t>
      </w:r>
      <w:proofErr w:type="spellStart"/>
      <w:r w:rsidRPr="00E83125">
        <w:rPr>
          <w:rFonts w:ascii="Times New Roman" w:hAnsi="Times New Roman"/>
          <w:sz w:val="28"/>
          <w:szCs w:val="28"/>
          <w:lang w:val="ru-RU"/>
        </w:rPr>
        <w:t>обуч</w:t>
      </w:r>
      <w:proofErr w:type="spellEnd"/>
      <w:r w:rsidRPr="00E83125">
        <w:rPr>
          <w:rFonts w:ascii="Times New Roman" w:hAnsi="Times New Roman"/>
          <w:sz w:val="28"/>
          <w:szCs w:val="28"/>
          <w:lang w:val="ru-RU"/>
        </w:rPr>
        <w:t xml:space="preserve">. по спец. "Финансы и кредит", "Бух. учет, анализ и аудит" / П.Н. Брусов, Т.В. Филатова. - Москва: </w:t>
      </w:r>
      <w:proofErr w:type="spellStart"/>
      <w:r w:rsidRPr="00E83125">
        <w:rPr>
          <w:rFonts w:ascii="Times New Roman" w:hAnsi="Times New Roman"/>
          <w:sz w:val="28"/>
          <w:szCs w:val="28"/>
          <w:lang w:val="ru-RU"/>
        </w:rPr>
        <w:t>Кнорус</w:t>
      </w:r>
      <w:proofErr w:type="spellEnd"/>
      <w:r w:rsidRPr="00E83125">
        <w:rPr>
          <w:rFonts w:ascii="Times New Roman" w:hAnsi="Times New Roman"/>
          <w:sz w:val="28"/>
          <w:szCs w:val="28"/>
          <w:lang w:val="ru-RU"/>
        </w:rPr>
        <w:t xml:space="preserve">, 2012, 2013, 2014, 2016. - 227 с. – </w:t>
      </w:r>
      <w:proofErr w:type="gramStart"/>
      <w:r w:rsidRPr="00E83125">
        <w:rPr>
          <w:rFonts w:ascii="Times New Roman" w:hAnsi="Times New Roman"/>
          <w:sz w:val="28"/>
          <w:szCs w:val="28"/>
          <w:lang w:val="ru-RU"/>
        </w:rPr>
        <w:t>Текст :</w:t>
      </w:r>
      <w:proofErr w:type="gramEnd"/>
      <w:r w:rsidRPr="00E83125">
        <w:rPr>
          <w:rFonts w:ascii="Times New Roman" w:hAnsi="Times New Roman"/>
          <w:sz w:val="28"/>
          <w:szCs w:val="28"/>
          <w:lang w:val="ru-RU"/>
        </w:rPr>
        <w:t xml:space="preserve"> непосредственный. - То же. - 2016. - ЭБС BOOK.ru. - URL: </w:t>
      </w:r>
      <w:proofErr w:type="gramStart"/>
      <w:r w:rsidRPr="00E83125">
        <w:rPr>
          <w:rFonts w:ascii="Times New Roman" w:hAnsi="Times New Roman"/>
          <w:sz w:val="28"/>
          <w:szCs w:val="28"/>
          <w:lang w:val="ru-RU"/>
        </w:rPr>
        <w:t>https://www.book.ru/book/920554  (</w:t>
      </w:r>
      <w:proofErr w:type="gramEnd"/>
      <w:r w:rsidRPr="00E83125">
        <w:rPr>
          <w:rFonts w:ascii="Times New Roman" w:hAnsi="Times New Roman"/>
          <w:sz w:val="28"/>
          <w:szCs w:val="28"/>
          <w:lang w:val="ru-RU"/>
        </w:rPr>
        <w:t xml:space="preserve">дата обращения: 02.09.2022). - </w:t>
      </w:r>
      <w:proofErr w:type="gramStart"/>
      <w:r w:rsidRPr="00E83125">
        <w:rPr>
          <w:rFonts w:ascii="Times New Roman" w:hAnsi="Times New Roman"/>
          <w:sz w:val="28"/>
          <w:szCs w:val="28"/>
          <w:lang w:val="ru-RU"/>
        </w:rPr>
        <w:t>Текст :</w:t>
      </w:r>
      <w:proofErr w:type="gramEnd"/>
      <w:r w:rsidRPr="00E83125">
        <w:rPr>
          <w:rFonts w:ascii="Times New Roman" w:hAnsi="Times New Roman"/>
          <w:sz w:val="28"/>
          <w:szCs w:val="28"/>
          <w:lang w:val="ru-RU"/>
        </w:rPr>
        <w:t xml:space="preserve"> электронный.</w:t>
      </w:r>
    </w:p>
    <w:p w:rsidR="00CF6C88" w:rsidRPr="00E83125" w:rsidRDefault="00CF6C88" w:rsidP="00CF6C88">
      <w:pPr>
        <w:pStyle w:val="ac"/>
        <w:tabs>
          <w:tab w:val="left" w:pos="0"/>
          <w:tab w:val="left" w:pos="425"/>
          <w:tab w:val="left" w:pos="567"/>
          <w:tab w:val="left" w:pos="1134"/>
          <w:tab w:val="left" w:pos="7088"/>
        </w:tabs>
        <w:spacing w:after="0" w:line="360" w:lineRule="auto"/>
        <w:ind w:left="0"/>
        <w:jc w:val="both"/>
        <w:rPr>
          <w:rFonts w:ascii="Times New Roman" w:hAnsi="Times New Roman"/>
          <w:sz w:val="28"/>
          <w:szCs w:val="28"/>
        </w:rPr>
      </w:pPr>
      <w:r w:rsidRPr="00E83125">
        <w:rPr>
          <w:rFonts w:ascii="Times New Roman" w:hAnsi="Times New Roman"/>
          <w:sz w:val="28"/>
          <w:szCs w:val="28"/>
          <w:lang w:val="ru-RU"/>
        </w:rPr>
        <w:t>11.</w:t>
      </w:r>
      <w:r w:rsidRPr="00E83125">
        <w:rPr>
          <w:rFonts w:ascii="Times New Roman" w:hAnsi="Times New Roman"/>
          <w:sz w:val="28"/>
          <w:szCs w:val="28"/>
        </w:rPr>
        <w:t xml:space="preserve"> </w:t>
      </w:r>
      <w:proofErr w:type="spellStart"/>
      <w:r w:rsidRPr="00E83125">
        <w:rPr>
          <w:rFonts w:ascii="Times New Roman" w:hAnsi="Times New Roman"/>
          <w:sz w:val="28"/>
          <w:szCs w:val="28"/>
        </w:rPr>
        <w:t>Ивашковская</w:t>
      </w:r>
      <w:proofErr w:type="spellEnd"/>
      <w:r w:rsidRPr="00E83125">
        <w:rPr>
          <w:rFonts w:ascii="Times New Roman" w:hAnsi="Times New Roman"/>
          <w:sz w:val="28"/>
          <w:szCs w:val="28"/>
        </w:rPr>
        <w:t xml:space="preserve">, И.В. Финансовые измерения корпоративных стратегий. </w:t>
      </w:r>
      <w:proofErr w:type="spellStart"/>
      <w:r w:rsidRPr="00E83125">
        <w:rPr>
          <w:rFonts w:ascii="Times New Roman" w:hAnsi="Times New Roman"/>
          <w:sz w:val="28"/>
          <w:szCs w:val="28"/>
        </w:rPr>
        <w:t>Стейкхолдерский</w:t>
      </w:r>
      <w:proofErr w:type="spellEnd"/>
      <w:r w:rsidRPr="00E83125">
        <w:rPr>
          <w:rFonts w:ascii="Times New Roman" w:hAnsi="Times New Roman"/>
          <w:sz w:val="28"/>
          <w:szCs w:val="28"/>
        </w:rPr>
        <w:t xml:space="preserve"> подход: монография / И.В. </w:t>
      </w:r>
      <w:proofErr w:type="spellStart"/>
      <w:r w:rsidRPr="00E83125">
        <w:rPr>
          <w:rFonts w:ascii="Times New Roman" w:hAnsi="Times New Roman"/>
          <w:sz w:val="28"/>
          <w:szCs w:val="28"/>
        </w:rPr>
        <w:t>Ивашковская</w:t>
      </w:r>
      <w:proofErr w:type="spellEnd"/>
      <w:r w:rsidRPr="00E83125">
        <w:rPr>
          <w:rFonts w:ascii="Times New Roman" w:hAnsi="Times New Roman"/>
          <w:sz w:val="28"/>
          <w:szCs w:val="28"/>
        </w:rPr>
        <w:t xml:space="preserve">. - Москва: Инфра-М, 2013. - 320 с. - Текст: непосредственный. - (Научная мысль). - То же. - 2020. - ЭБС ZNANIUM.com. -  URL: https://znanium.com/catalog/product/1085273 (дата обращения: </w:t>
      </w:r>
      <w:r w:rsidRPr="00E83125">
        <w:rPr>
          <w:rFonts w:ascii="Times New Roman" w:hAnsi="Times New Roman"/>
          <w:sz w:val="28"/>
          <w:szCs w:val="28"/>
          <w:lang w:val="ru-RU"/>
        </w:rPr>
        <w:t>28</w:t>
      </w:r>
      <w:r w:rsidRPr="00E83125">
        <w:rPr>
          <w:rFonts w:ascii="Times New Roman" w:hAnsi="Times New Roman"/>
          <w:sz w:val="28"/>
          <w:szCs w:val="28"/>
        </w:rPr>
        <w:t>.0</w:t>
      </w:r>
      <w:r w:rsidRPr="00E83125">
        <w:rPr>
          <w:rFonts w:ascii="Times New Roman" w:hAnsi="Times New Roman"/>
          <w:sz w:val="28"/>
          <w:szCs w:val="28"/>
          <w:lang w:val="ru-RU"/>
        </w:rPr>
        <w:t>9</w:t>
      </w:r>
      <w:r w:rsidRPr="00E83125">
        <w:rPr>
          <w:rFonts w:ascii="Times New Roman" w:hAnsi="Times New Roman"/>
          <w:sz w:val="28"/>
          <w:szCs w:val="28"/>
        </w:rPr>
        <w:t>.2022). – Текст : электронный.</w:t>
      </w:r>
    </w:p>
    <w:p w:rsidR="00CF6C88" w:rsidRPr="00E83125" w:rsidRDefault="00CF6C88" w:rsidP="00CF6C88">
      <w:pPr>
        <w:pStyle w:val="ac"/>
        <w:tabs>
          <w:tab w:val="left" w:pos="0"/>
          <w:tab w:val="left" w:pos="425"/>
          <w:tab w:val="left" w:pos="1134"/>
          <w:tab w:val="left" w:pos="7088"/>
        </w:tabs>
        <w:spacing w:after="0" w:line="360" w:lineRule="auto"/>
        <w:ind w:left="709"/>
        <w:jc w:val="both"/>
        <w:rPr>
          <w:rFonts w:ascii="Times New Roman" w:hAnsi="Times New Roman"/>
          <w:b/>
          <w:sz w:val="28"/>
          <w:szCs w:val="28"/>
        </w:rPr>
      </w:pPr>
      <w:r w:rsidRPr="00E83125">
        <w:rPr>
          <w:rFonts w:ascii="Times New Roman" w:hAnsi="Times New Roman"/>
          <w:b/>
          <w:sz w:val="28"/>
          <w:szCs w:val="28"/>
        </w:rPr>
        <w:t>9. Перечень ресурсов информационно-телекоммуникационной сети «Интернет», необходимых для освоения дисциплины</w:t>
      </w:r>
      <w:bookmarkEnd w:id="34"/>
      <w:r w:rsidRPr="00E83125">
        <w:rPr>
          <w:rFonts w:ascii="Times New Roman" w:hAnsi="Times New Roman"/>
          <w:b/>
          <w:sz w:val="28"/>
          <w:szCs w:val="28"/>
        </w:rPr>
        <w:t xml:space="preserve">     </w:t>
      </w:r>
    </w:p>
    <w:p w:rsidR="00CF6C88" w:rsidRPr="00E83125" w:rsidRDefault="00CF6C88" w:rsidP="00CF6C88">
      <w:pPr>
        <w:pStyle w:val="ac"/>
        <w:numPr>
          <w:ilvl w:val="0"/>
          <w:numId w:val="23"/>
        </w:numPr>
        <w:tabs>
          <w:tab w:val="right" w:pos="720"/>
          <w:tab w:val="num" w:pos="1260"/>
        </w:tabs>
        <w:spacing w:after="0" w:line="360" w:lineRule="auto"/>
        <w:ind w:left="714" w:hanging="357"/>
        <w:contextualSpacing w:val="0"/>
        <w:jc w:val="both"/>
        <w:rPr>
          <w:rFonts w:ascii="Times New Roman" w:hAnsi="Times New Roman"/>
          <w:sz w:val="28"/>
          <w:szCs w:val="28"/>
        </w:rPr>
      </w:pPr>
      <w:r w:rsidRPr="00E83125">
        <w:rPr>
          <w:rFonts w:ascii="Times New Roman" w:hAnsi="Times New Roman"/>
          <w:sz w:val="28"/>
          <w:szCs w:val="28"/>
        </w:rPr>
        <w:t xml:space="preserve"> </w:t>
      </w:r>
      <w:hyperlink r:id="rId12" w:history="1">
        <w:r w:rsidRPr="00E83125">
          <w:rPr>
            <w:rStyle w:val="a4"/>
            <w:rFonts w:ascii="Times New Roman" w:hAnsi="Times New Roman"/>
            <w:color w:val="auto"/>
            <w:sz w:val="28"/>
            <w:szCs w:val="28"/>
          </w:rPr>
          <w:t>www.cbr.ru</w:t>
        </w:r>
      </w:hyperlink>
      <w:r w:rsidRPr="00E83125">
        <w:rPr>
          <w:rFonts w:ascii="Times New Roman" w:hAnsi="Times New Roman"/>
          <w:sz w:val="28"/>
          <w:szCs w:val="28"/>
        </w:rPr>
        <w:t xml:space="preserve"> – официальный сайт Банка России. </w:t>
      </w:r>
    </w:p>
    <w:p w:rsidR="00CF6C88" w:rsidRPr="00E83125" w:rsidRDefault="00C87FFD" w:rsidP="00CF6C88">
      <w:pPr>
        <w:pStyle w:val="ac"/>
        <w:numPr>
          <w:ilvl w:val="0"/>
          <w:numId w:val="23"/>
        </w:numPr>
        <w:tabs>
          <w:tab w:val="right" w:pos="720"/>
          <w:tab w:val="num" w:pos="1260"/>
        </w:tabs>
        <w:spacing w:after="0" w:line="360" w:lineRule="auto"/>
        <w:ind w:left="714" w:hanging="357"/>
        <w:contextualSpacing w:val="0"/>
        <w:jc w:val="both"/>
        <w:rPr>
          <w:rFonts w:ascii="Times New Roman" w:hAnsi="Times New Roman"/>
          <w:sz w:val="28"/>
          <w:szCs w:val="28"/>
        </w:rPr>
      </w:pPr>
      <w:hyperlink r:id="rId13" w:history="1">
        <w:r w:rsidR="00CF6C88" w:rsidRPr="00E83125">
          <w:rPr>
            <w:rStyle w:val="a4"/>
            <w:rFonts w:ascii="Times New Roman" w:hAnsi="Times New Roman"/>
            <w:color w:val="auto"/>
            <w:sz w:val="28"/>
            <w:szCs w:val="28"/>
          </w:rPr>
          <w:t>www.gks.ru</w:t>
        </w:r>
      </w:hyperlink>
      <w:r w:rsidR="00CF6C88" w:rsidRPr="00E83125">
        <w:rPr>
          <w:rFonts w:ascii="Times New Roman" w:hAnsi="Times New Roman"/>
          <w:sz w:val="28"/>
          <w:szCs w:val="28"/>
        </w:rPr>
        <w:t xml:space="preserve"> – официальный сайт Федеральной службы государственной статистики (Росстата).</w:t>
      </w:r>
    </w:p>
    <w:p w:rsidR="00CF6C88" w:rsidRPr="00E83125" w:rsidRDefault="00C87FFD" w:rsidP="00CF6C88">
      <w:pPr>
        <w:pStyle w:val="ac"/>
        <w:numPr>
          <w:ilvl w:val="0"/>
          <w:numId w:val="23"/>
        </w:numPr>
        <w:tabs>
          <w:tab w:val="right" w:pos="720"/>
          <w:tab w:val="num" w:pos="1260"/>
        </w:tabs>
        <w:spacing w:after="0" w:line="360" w:lineRule="auto"/>
        <w:ind w:left="714" w:hanging="357"/>
        <w:contextualSpacing w:val="0"/>
        <w:jc w:val="both"/>
        <w:rPr>
          <w:rFonts w:ascii="Times New Roman" w:hAnsi="Times New Roman"/>
          <w:sz w:val="28"/>
          <w:szCs w:val="28"/>
        </w:rPr>
      </w:pPr>
      <w:hyperlink r:id="rId14" w:history="1">
        <w:r w:rsidR="00CF6C88" w:rsidRPr="00E83125">
          <w:rPr>
            <w:rStyle w:val="a4"/>
            <w:rFonts w:ascii="Times New Roman" w:hAnsi="Times New Roman"/>
            <w:color w:val="auto"/>
            <w:sz w:val="28"/>
            <w:szCs w:val="28"/>
          </w:rPr>
          <w:t>www.minfin.ru</w:t>
        </w:r>
      </w:hyperlink>
      <w:r w:rsidR="00CF6C88" w:rsidRPr="00E83125">
        <w:rPr>
          <w:rFonts w:ascii="Times New Roman" w:hAnsi="Times New Roman"/>
          <w:sz w:val="28"/>
          <w:szCs w:val="28"/>
        </w:rPr>
        <w:t xml:space="preserve"> - официальный сайт Министерства финансов РФ. </w:t>
      </w:r>
    </w:p>
    <w:p w:rsidR="00CF6C88" w:rsidRPr="00E83125" w:rsidRDefault="00C87FFD" w:rsidP="00CF6C88">
      <w:pPr>
        <w:pStyle w:val="ac"/>
        <w:numPr>
          <w:ilvl w:val="0"/>
          <w:numId w:val="23"/>
        </w:numPr>
        <w:tabs>
          <w:tab w:val="right" w:pos="720"/>
          <w:tab w:val="num" w:pos="1260"/>
        </w:tabs>
        <w:spacing w:after="0" w:line="360" w:lineRule="auto"/>
        <w:ind w:left="714" w:hanging="357"/>
        <w:contextualSpacing w:val="0"/>
        <w:jc w:val="both"/>
        <w:rPr>
          <w:rFonts w:ascii="Times New Roman" w:hAnsi="Times New Roman"/>
          <w:sz w:val="28"/>
          <w:szCs w:val="28"/>
        </w:rPr>
      </w:pPr>
      <w:hyperlink r:id="rId15" w:history="1">
        <w:r w:rsidR="00CF6C88" w:rsidRPr="00E83125">
          <w:rPr>
            <w:rStyle w:val="a4"/>
            <w:rFonts w:ascii="Times New Roman" w:hAnsi="Times New Roman"/>
            <w:color w:val="auto"/>
            <w:sz w:val="28"/>
            <w:szCs w:val="28"/>
          </w:rPr>
          <w:t>www.micex.ru</w:t>
        </w:r>
      </w:hyperlink>
      <w:r w:rsidR="00CF6C88" w:rsidRPr="00E83125">
        <w:rPr>
          <w:rFonts w:ascii="Times New Roman" w:hAnsi="Times New Roman"/>
          <w:sz w:val="28"/>
          <w:szCs w:val="28"/>
        </w:rPr>
        <w:t xml:space="preserve"> - официальный сайт Московской биржи.</w:t>
      </w:r>
    </w:p>
    <w:p w:rsidR="00CF6C88" w:rsidRPr="00E83125" w:rsidRDefault="00C87FFD" w:rsidP="00CF6C88">
      <w:pPr>
        <w:pStyle w:val="ac"/>
        <w:widowControl w:val="0"/>
        <w:numPr>
          <w:ilvl w:val="0"/>
          <w:numId w:val="23"/>
        </w:numPr>
        <w:tabs>
          <w:tab w:val="right" w:pos="720"/>
          <w:tab w:val="num" w:pos="1260"/>
        </w:tabs>
        <w:autoSpaceDE w:val="0"/>
        <w:autoSpaceDN w:val="0"/>
        <w:adjustRightInd w:val="0"/>
        <w:spacing w:after="0" w:line="360" w:lineRule="auto"/>
        <w:ind w:left="714" w:hanging="357"/>
        <w:contextualSpacing w:val="0"/>
        <w:jc w:val="both"/>
        <w:rPr>
          <w:rFonts w:ascii="Times New Roman" w:hAnsi="Times New Roman"/>
          <w:sz w:val="28"/>
          <w:szCs w:val="28"/>
        </w:rPr>
      </w:pPr>
      <w:hyperlink r:id="rId16" w:history="1">
        <w:r w:rsidR="00CF6C88" w:rsidRPr="00E83125">
          <w:rPr>
            <w:rStyle w:val="a4"/>
            <w:rFonts w:ascii="Times New Roman" w:hAnsi="Times New Roman"/>
            <w:color w:val="auto"/>
            <w:sz w:val="28"/>
            <w:szCs w:val="28"/>
          </w:rPr>
          <w:t>www.rbk.ru</w:t>
        </w:r>
      </w:hyperlink>
      <w:r w:rsidR="00CF6C88" w:rsidRPr="00E83125">
        <w:rPr>
          <w:rFonts w:ascii="Times New Roman" w:hAnsi="Times New Roman"/>
          <w:sz w:val="28"/>
          <w:szCs w:val="28"/>
        </w:rPr>
        <w:t xml:space="preserve"> – официальный сайт информационного агентства «</w:t>
      </w:r>
      <w:proofErr w:type="spellStart"/>
      <w:r w:rsidR="00CF6C88" w:rsidRPr="00E83125">
        <w:rPr>
          <w:rFonts w:ascii="Times New Roman" w:hAnsi="Times New Roman"/>
          <w:sz w:val="28"/>
          <w:szCs w:val="28"/>
        </w:rPr>
        <w:t>РосБизнесКонсалтинг</w:t>
      </w:r>
      <w:proofErr w:type="spellEnd"/>
      <w:r w:rsidR="00CF6C88" w:rsidRPr="00E83125">
        <w:rPr>
          <w:rFonts w:ascii="Times New Roman" w:hAnsi="Times New Roman"/>
          <w:sz w:val="28"/>
          <w:szCs w:val="28"/>
        </w:rPr>
        <w:t>».</w:t>
      </w:r>
    </w:p>
    <w:p w:rsidR="00CF6C88" w:rsidRPr="00E83125" w:rsidRDefault="00C87FFD" w:rsidP="00CF6C88">
      <w:pPr>
        <w:pStyle w:val="ac"/>
        <w:widowControl w:val="0"/>
        <w:numPr>
          <w:ilvl w:val="0"/>
          <w:numId w:val="23"/>
        </w:numPr>
        <w:tabs>
          <w:tab w:val="right" w:pos="720"/>
          <w:tab w:val="num" w:pos="1260"/>
        </w:tabs>
        <w:autoSpaceDE w:val="0"/>
        <w:autoSpaceDN w:val="0"/>
        <w:adjustRightInd w:val="0"/>
        <w:spacing w:after="0" w:line="360" w:lineRule="auto"/>
        <w:ind w:left="0" w:firstLine="720"/>
        <w:contextualSpacing w:val="0"/>
        <w:jc w:val="both"/>
        <w:rPr>
          <w:rFonts w:ascii="Times New Roman" w:hAnsi="Times New Roman"/>
          <w:sz w:val="28"/>
          <w:szCs w:val="28"/>
        </w:rPr>
      </w:pPr>
      <w:hyperlink r:id="rId17" w:history="1">
        <w:r w:rsidR="00CF6C88" w:rsidRPr="00E83125">
          <w:rPr>
            <w:rStyle w:val="a4"/>
            <w:rFonts w:ascii="Times New Roman" w:hAnsi="Times New Roman"/>
            <w:color w:val="auto"/>
            <w:sz w:val="28"/>
            <w:szCs w:val="28"/>
          </w:rPr>
          <w:t>http://www.consultant.ru/</w:t>
        </w:r>
      </w:hyperlink>
      <w:r w:rsidR="00CF6C88" w:rsidRPr="00E83125">
        <w:rPr>
          <w:rFonts w:ascii="Times New Roman" w:hAnsi="Times New Roman"/>
          <w:sz w:val="28"/>
          <w:szCs w:val="28"/>
        </w:rPr>
        <w:t xml:space="preserve"> - справочная правовая система «Консультант-Плюс».</w:t>
      </w:r>
    </w:p>
    <w:p w:rsidR="00CF6C88" w:rsidRPr="00E83125" w:rsidRDefault="00CF6C88" w:rsidP="00CF6C88">
      <w:pPr>
        <w:spacing w:after="0" w:line="360" w:lineRule="auto"/>
        <w:ind w:firstLine="720"/>
        <w:jc w:val="both"/>
        <w:rPr>
          <w:rFonts w:ascii="Times New Roman" w:eastAsia="Times New Roman" w:hAnsi="Times New Roman"/>
          <w:sz w:val="28"/>
          <w:szCs w:val="28"/>
          <w:lang w:eastAsia="ru-RU"/>
        </w:rPr>
      </w:pPr>
      <w:r w:rsidRPr="00E83125">
        <w:rPr>
          <w:rFonts w:ascii="Times New Roman" w:eastAsia="Times New Roman" w:hAnsi="Times New Roman"/>
          <w:sz w:val="28"/>
          <w:szCs w:val="28"/>
          <w:lang w:eastAsia="ru-RU"/>
        </w:rPr>
        <w:t xml:space="preserve">  7.Электронные ресурсы БИК:</w:t>
      </w:r>
    </w:p>
    <w:p w:rsidR="00CF6C88" w:rsidRPr="00E83125" w:rsidRDefault="00CF6C88" w:rsidP="00CF6C88">
      <w:pPr>
        <w:pStyle w:val="ac"/>
        <w:numPr>
          <w:ilvl w:val="0"/>
          <w:numId w:val="26"/>
        </w:numPr>
        <w:spacing w:after="0" w:line="360" w:lineRule="auto"/>
        <w:ind w:left="0" w:firstLine="720"/>
        <w:jc w:val="both"/>
        <w:rPr>
          <w:rFonts w:ascii="Times New Roman" w:hAnsi="Times New Roman"/>
          <w:sz w:val="28"/>
          <w:szCs w:val="28"/>
        </w:rPr>
      </w:pPr>
      <w:r w:rsidRPr="00E83125">
        <w:rPr>
          <w:rFonts w:ascii="Times New Roman" w:hAnsi="Times New Roman"/>
          <w:sz w:val="28"/>
          <w:szCs w:val="28"/>
        </w:rPr>
        <w:t xml:space="preserve">Электронная библиотека Финансового университета (ЭБ) </w:t>
      </w:r>
      <w:hyperlink r:id="rId18" w:history="1">
        <w:r w:rsidRPr="00E83125">
          <w:rPr>
            <w:rStyle w:val="a4"/>
            <w:color w:val="auto"/>
            <w:szCs w:val="28"/>
          </w:rPr>
          <w:t>http://elib.fa.ru/</w:t>
        </w:r>
      </w:hyperlink>
    </w:p>
    <w:p w:rsidR="00CF6C88" w:rsidRPr="00E83125" w:rsidRDefault="00CF6C88" w:rsidP="00CF6C88">
      <w:pPr>
        <w:pStyle w:val="ac"/>
        <w:numPr>
          <w:ilvl w:val="0"/>
          <w:numId w:val="26"/>
        </w:numPr>
        <w:spacing w:after="0" w:line="360" w:lineRule="auto"/>
        <w:ind w:left="0" w:firstLine="720"/>
        <w:jc w:val="both"/>
        <w:rPr>
          <w:rFonts w:ascii="Times New Roman" w:hAnsi="Times New Roman"/>
          <w:sz w:val="28"/>
          <w:szCs w:val="28"/>
        </w:rPr>
      </w:pPr>
      <w:r w:rsidRPr="00E83125">
        <w:rPr>
          <w:rFonts w:ascii="Times New Roman" w:hAnsi="Times New Roman"/>
          <w:sz w:val="28"/>
          <w:szCs w:val="28"/>
        </w:rPr>
        <w:lastRenderedPageBreak/>
        <w:t>Электронно-библиотечная система BOOK.RU http://www.book.ru</w:t>
      </w:r>
    </w:p>
    <w:p w:rsidR="00CF6C88" w:rsidRPr="00E83125" w:rsidRDefault="00CF6C88" w:rsidP="00CF6C88">
      <w:pPr>
        <w:pStyle w:val="ac"/>
        <w:numPr>
          <w:ilvl w:val="0"/>
          <w:numId w:val="26"/>
        </w:numPr>
        <w:spacing w:after="0" w:line="360" w:lineRule="auto"/>
        <w:ind w:left="0" w:firstLine="720"/>
        <w:jc w:val="both"/>
        <w:rPr>
          <w:rFonts w:ascii="Times New Roman" w:hAnsi="Times New Roman"/>
          <w:sz w:val="28"/>
          <w:szCs w:val="28"/>
        </w:rPr>
      </w:pPr>
      <w:r w:rsidRPr="00E83125">
        <w:rPr>
          <w:rFonts w:ascii="Times New Roman" w:hAnsi="Times New Roman"/>
          <w:sz w:val="28"/>
          <w:szCs w:val="28"/>
        </w:rPr>
        <w:t>Электронно-библиотечная система «Университетская библиотека ОНЛАЙН» http://biblioclub.ru/</w:t>
      </w:r>
    </w:p>
    <w:p w:rsidR="00CF6C88" w:rsidRPr="00E83125" w:rsidRDefault="00CF6C88" w:rsidP="00CF6C88">
      <w:pPr>
        <w:pStyle w:val="ac"/>
        <w:numPr>
          <w:ilvl w:val="0"/>
          <w:numId w:val="26"/>
        </w:numPr>
        <w:spacing w:after="0" w:line="360" w:lineRule="auto"/>
        <w:ind w:left="0" w:firstLine="720"/>
        <w:jc w:val="both"/>
        <w:rPr>
          <w:rFonts w:ascii="Times New Roman" w:hAnsi="Times New Roman"/>
          <w:sz w:val="28"/>
          <w:szCs w:val="28"/>
        </w:rPr>
      </w:pPr>
      <w:r w:rsidRPr="00E83125">
        <w:rPr>
          <w:rFonts w:ascii="Times New Roman" w:hAnsi="Times New Roman"/>
          <w:sz w:val="28"/>
          <w:szCs w:val="28"/>
        </w:rPr>
        <w:t xml:space="preserve">Электронно-библиотечная система </w:t>
      </w:r>
      <w:proofErr w:type="spellStart"/>
      <w:r w:rsidRPr="00E83125">
        <w:rPr>
          <w:rFonts w:ascii="Times New Roman" w:hAnsi="Times New Roman"/>
          <w:sz w:val="28"/>
          <w:szCs w:val="28"/>
        </w:rPr>
        <w:t>Znanium</w:t>
      </w:r>
      <w:proofErr w:type="spellEnd"/>
      <w:r w:rsidRPr="00E83125">
        <w:rPr>
          <w:rFonts w:ascii="Times New Roman" w:hAnsi="Times New Roman"/>
          <w:sz w:val="28"/>
          <w:szCs w:val="28"/>
        </w:rPr>
        <w:t xml:space="preserve"> http://www.znanium.com</w:t>
      </w:r>
    </w:p>
    <w:p w:rsidR="00CF6C88" w:rsidRPr="00E83125" w:rsidRDefault="00CF6C88" w:rsidP="00CF6C88">
      <w:pPr>
        <w:pStyle w:val="ac"/>
        <w:numPr>
          <w:ilvl w:val="0"/>
          <w:numId w:val="26"/>
        </w:numPr>
        <w:spacing w:after="0" w:line="360" w:lineRule="auto"/>
        <w:ind w:left="0" w:firstLine="720"/>
        <w:jc w:val="both"/>
        <w:rPr>
          <w:rFonts w:ascii="Times New Roman" w:hAnsi="Times New Roman"/>
          <w:sz w:val="28"/>
          <w:szCs w:val="28"/>
        </w:rPr>
      </w:pPr>
      <w:r w:rsidRPr="00E83125">
        <w:rPr>
          <w:rFonts w:ascii="Times New Roman" w:hAnsi="Times New Roman"/>
          <w:sz w:val="28"/>
          <w:szCs w:val="28"/>
        </w:rPr>
        <w:t>Электронно-библиотечная система издательства «ЮРАЙТ» https://urait.ru/</w:t>
      </w:r>
    </w:p>
    <w:p w:rsidR="00CF6C88" w:rsidRPr="00E83125" w:rsidRDefault="00CF6C88" w:rsidP="00CF6C88">
      <w:pPr>
        <w:pStyle w:val="ac"/>
        <w:numPr>
          <w:ilvl w:val="0"/>
          <w:numId w:val="26"/>
        </w:numPr>
        <w:spacing w:after="0" w:line="360" w:lineRule="auto"/>
        <w:ind w:left="0" w:firstLine="720"/>
        <w:jc w:val="both"/>
        <w:rPr>
          <w:rFonts w:ascii="Times New Roman" w:hAnsi="Times New Roman"/>
          <w:sz w:val="28"/>
          <w:szCs w:val="28"/>
        </w:rPr>
      </w:pPr>
      <w:r w:rsidRPr="00E83125">
        <w:rPr>
          <w:rFonts w:ascii="Times New Roman" w:hAnsi="Times New Roman"/>
          <w:sz w:val="28"/>
          <w:szCs w:val="28"/>
        </w:rPr>
        <w:t>Электронно-библиотечная система издательства Проспект http://ebs.prospekt.org/books</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 xml:space="preserve">Деловая онлайн-библиотека </w:t>
      </w:r>
      <w:proofErr w:type="spellStart"/>
      <w:r w:rsidRPr="00E83125">
        <w:rPr>
          <w:rFonts w:ascii="Times New Roman" w:hAnsi="Times New Roman"/>
          <w:sz w:val="28"/>
          <w:szCs w:val="28"/>
        </w:rPr>
        <w:t>Alpina</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Digital</w:t>
      </w:r>
      <w:proofErr w:type="spellEnd"/>
      <w:r w:rsidRPr="00E83125">
        <w:rPr>
          <w:rFonts w:ascii="Times New Roman" w:hAnsi="Times New Roman"/>
          <w:sz w:val="28"/>
          <w:szCs w:val="28"/>
        </w:rPr>
        <w:t xml:space="preserve"> http://lib.alpinadigital.ru/</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Электронная библиотека Издательского дома «Гребенников» https://grebennikon.ru/</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 xml:space="preserve">Научная электронная библиотека eLibrary.ru http://elibrary.ru  </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Национальная электронная библиотека http://нэб.рф/</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Финансовая справочная система «Финансовый директор» http://www.1fd.ru/</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Ресурсы информационно-аналитического агентства по финансовым рынкам Cbonds.ru https://cbonds.ru/</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СПАРК https://spark-interfax.ru/</w:t>
      </w:r>
    </w:p>
    <w:p w:rsidR="00CF6C88" w:rsidRPr="00E83125" w:rsidRDefault="00CF6C88" w:rsidP="00CF6C88">
      <w:pPr>
        <w:pStyle w:val="ac"/>
        <w:numPr>
          <w:ilvl w:val="0"/>
          <w:numId w:val="26"/>
        </w:numPr>
        <w:spacing w:after="0" w:line="360" w:lineRule="auto"/>
        <w:jc w:val="both"/>
        <w:rPr>
          <w:rFonts w:ascii="Times New Roman" w:hAnsi="Times New Roman"/>
          <w:sz w:val="28"/>
          <w:szCs w:val="28"/>
          <w:lang w:val="en-US"/>
        </w:rPr>
      </w:pPr>
      <w:r w:rsidRPr="00E83125">
        <w:rPr>
          <w:rFonts w:ascii="Times New Roman" w:hAnsi="Times New Roman"/>
          <w:sz w:val="28"/>
          <w:szCs w:val="28"/>
          <w:lang w:val="en-US"/>
        </w:rPr>
        <w:t>Academic Reference http://ar.cnki.net/ACADREF</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 xml:space="preserve">Пакет баз данных компании EBSCO </w:t>
      </w:r>
      <w:proofErr w:type="spellStart"/>
      <w:r w:rsidRPr="00E83125">
        <w:rPr>
          <w:rFonts w:ascii="Times New Roman" w:hAnsi="Times New Roman"/>
          <w:sz w:val="28"/>
          <w:szCs w:val="28"/>
        </w:rPr>
        <w:t>Publishing</w:t>
      </w:r>
      <w:proofErr w:type="spellEnd"/>
      <w:r w:rsidRPr="00E83125">
        <w:rPr>
          <w:rFonts w:ascii="Times New Roman" w:hAnsi="Times New Roman"/>
          <w:sz w:val="28"/>
          <w:szCs w:val="28"/>
        </w:rPr>
        <w:t xml:space="preserve">, крупнейшего </w:t>
      </w:r>
      <w:proofErr w:type="spellStart"/>
      <w:r w:rsidRPr="00E83125">
        <w:rPr>
          <w:rFonts w:ascii="Times New Roman" w:hAnsi="Times New Roman"/>
          <w:sz w:val="28"/>
          <w:szCs w:val="28"/>
        </w:rPr>
        <w:t>агрегатора</w:t>
      </w:r>
      <w:proofErr w:type="spellEnd"/>
      <w:r w:rsidRPr="00E83125">
        <w:rPr>
          <w:rFonts w:ascii="Times New Roman" w:hAnsi="Times New Roman"/>
          <w:sz w:val="28"/>
          <w:szCs w:val="28"/>
        </w:rPr>
        <w:t xml:space="preserve"> научных ресурсов ведущих издательств мира http://search.ebscohost.com</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 xml:space="preserve">Электронные продукты издательства </w:t>
      </w:r>
      <w:proofErr w:type="spellStart"/>
      <w:r w:rsidRPr="00E83125">
        <w:rPr>
          <w:rFonts w:ascii="Times New Roman" w:hAnsi="Times New Roman"/>
          <w:sz w:val="28"/>
          <w:szCs w:val="28"/>
        </w:rPr>
        <w:t>Elsevier</w:t>
      </w:r>
      <w:proofErr w:type="spellEnd"/>
      <w:r w:rsidRPr="00E83125">
        <w:rPr>
          <w:rFonts w:ascii="Times New Roman" w:hAnsi="Times New Roman"/>
          <w:sz w:val="28"/>
          <w:szCs w:val="28"/>
        </w:rPr>
        <w:t xml:space="preserve"> http://www.sciencedirect.com</w:t>
      </w:r>
    </w:p>
    <w:p w:rsidR="00CF6C88" w:rsidRPr="00E83125" w:rsidRDefault="00CF6C88" w:rsidP="00CF6C88">
      <w:pPr>
        <w:pStyle w:val="ac"/>
        <w:numPr>
          <w:ilvl w:val="0"/>
          <w:numId w:val="26"/>
        </w:numPr>
        <w:spacing w:after="0" w:line="360" w:lineRule="auto"/>
        <w:jc w:val="both"/>
        <w:rPr>
          <w:rFonts w:ascii="Times New Roman" w:hAnsi="Times New Roman"/>
          <w:sz w:val="28"/>
          <w:szCs w:val="28"/>
          <w:lang w:val="en-US"/>
        </w:rPr>
      </w:pPr>
      <w:r w:rsidRPr="00E83125">
        <w:rPr>
          <w:rFonts w:ascii="Times New Roman" w:hAnsi="Times New Roman"/>
          <w:sz w:val="28"/>
          <w:szCs w:val="28"/>
          <w:lang w:val="en-US"/>
        </w:rPr>
        <w:t xml:space="preserve">Emerald: Management </w:t>
      </w:r>
      <w:proofErr w:type="spellStart"/>
      <w:r w:rsidRPr="00E83125">
        <w:rPr>
          <w:rFonts w:ascii="Times New Roman" w:hAnsi="Times New Roman"/>
          <w:sz w:val="28"/>
          <w:szCs w:val="28"/>
          <w:lang w:val="en-US"/>
        </w:rPr>
        <w:t>eJournal</w:t>
      </w:r>
      <w:proofErr w:type="spellEnd"/>
      <w:r w:rsidRPr="00E83125">
        <w:rPr>
          <w:rFonts w:ascii="Times New Roman" w:hAnsi="Times New Roman"/>
          <w:sz w:val="28"/>
          <w:szCs w:val="28"/>
          <w:lang w:val="en-US"/>
        </w:rPr>
        <w:t xml:space="preserve"> Portfolio https://www.emerald.com/insight/</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 xml:space="preserve">Информационно-аналитическая база данных EMIS </w:t>
      </w:r>
      <w:proofErr w:type="spellStart"/>
      <w:r w:rsidRPr="00E83125">
        <w:rPr>
          <w:rFonts w:ascii="Times New Roman" w:hAnsi="Times New Roman"/>
          <w:sz w:val="28"/>
          <w:szCs w:val="28"/>
        </w:rPr>
        <w:t>Global</w:t>
      </w:r>
      <w:proofErr w:type="spellEnd"/>
      <w:r w:rsidRPr="00E83125">
        <w:rPr>
          <w:rFonts w:ascii="Times New Roman" w:hAnsi="Times New Roman"/>
          <w:sz w:val="28"/>
          <w:szCs w:val="28"/>
        </w:rPr>
        <w:t xml:space="preserve"> https://www.emis.com/php/companies/overview/index</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proofErr w:type="spellStart"/>
      <w:r w:rsidRPr="00E83125">
        <w:rPr>
          <w:rFonts w:ascii="Times New Roman" w:hAnsi="Times New Roman"/>
          <w:sz w:val="28"/>
          <w:szCs w:val="28"/>
        </w:rPr>
        <w:t>Henry</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Stewart</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Talks</w:t>
      </w:r>
      <w:proofErr w:type="spellEnd"/>
      <w:r w:rsidRPr="00E83125">
        <w:rPr>
          <w:rFonts w:ascii="Times New Roman" w:hAnsi="Times New Roman"/>
          <w:sz w:val="28"/>
          <w:szCs w:val="28"/>
        </w:rPr>
        <w:t>: Библиотека Онлайн Лекций по Бизнесу и Маркетингу https://hstalks.com/business/</w:t>
      </w:r>
    </w:p>
    <w:p w:rsidR="00CF6C88" w:rsidRPr="00E83125" w:rsidRDefault="00CF6C88" w:rsidP="00CF6C88">
      <w:pPr>
        <w:pStyle w:val="ac"/>
        <w:numPr>
          <w:ilvl w:val="0"/>
          <w:numId w:val="26"/>
        </w:numPr>
        <w:spacing w:after="0" w:line="360" w:lineRule="auto"/>
        <w:jc w:val="both"/>
        <w:rPr>
          <w:rFonts w:ascii="Times New Roman" w:hAnsi="Times New Roman"/>
          <w:sz w:val="28"/>
          <w:szCs w:val="28"/>
          <w:lang w:val="en-US"/>
        </w:rPr>
      </w:pPr>
      <w:r w:rsidRPr="00E83125">
        <w:rPr>
          <w:rFonts w:ascii="Times New Roman" w:hAnsi="Times New Roman"/>
          <w:sz w:val="28"/>
          <w:szCs w:val="28"/>
          <w:lang w:val="en-US"/>
        </w:rPr>
        <w:t>Oxford Scholarship Online https://oxford.universitypressscholarship.com/</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lastRenderedPageBreak/>
        <w:t xml:space="preserve">Коллекция научных журналов </w:t>
      </w:r>
      <w:proofErr w:type="spellStart"/>
      <w:r w:rsidRPr="00E83125">
        <w:rPr>
          <w:rFonts w:ascii="Times New Roman" w:hAnsi="Times New Roman"/>
          <w:sz w:val="28"/>
          <w:szCs w:val="28"/>
        </w:rPr>
        <w:t>Oxford</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University</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Press</w:t>
      </w:r>
      <w:proofErr w:type="spellEnd"/>
      <w:r w:rsidRPr="00E83125">
        <w:rPr>
          <w:rFonts w:ascii="Times New Roman" w:hAnsi="Times New Roman"/>
          <w:sz w:val="28"/>
          <w:szCs w:val="28"/>
        </w:rPr>
        <w:t xml:space="preserve"> https://academic.oup.com/journals/</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proofErr w:type="spellStart"/>
      <w:r w:rsidRPr="00E83125">
        <w:rPr>
          <w:rFonts w:ascii="Times New Roman" w:hAnsi="Times New Roman"/>
          <w:sz w:val="28"/>
          <w:szCs w:val="28"/>
        </w:rPr>
        <w:t>Scopus</w:t>
      </w:r>
      <w:proofErr w:type="spellEnd"/>
      <w:r w:rsidRPr="00E83125">
        <w:rPr>
          <w:rFonts w:ascii="Times New Roman" w:hAnsi="Times New Roman"/>
          <w:sz w:val="28"/>
          <w:szCs w:val="28"/>
        </w:rPr>
        <w:t xml:space="preserve"> https://www.scopus.com</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 xml:space="preserve">Электронная коллекция книг издательства </w:t>
      </w:r>
      <w:proofErr w:type="spellStart"/>
      <w:r w:rsidRPr="00E83125">
        <w:rPr>
          <w:rFonts w:ascii="Times New Roman" w:hAnsi="Times New Roman"/>
          <w:sz w:val="28"/>
          <w:szCs w:val="28"/>
        </w:rPr>
        <w:t>Springer</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Springer</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eBooks</w:t>
      </w:r>
      <w:proofErr w:type="spellEnd"/>
      <w:r w:rsidRPr="00E83125">
        <w:rPr>
          <w:rFonts w:ascii="Times New Roman" w:hAnsi="Times New Roman"/>
          <w:sz w:val="28"/>
          <w:szCs w:val="28"/>
        </w:rPr>
        <w:t xml:space="preserve"> http://link.springer.com/</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CF6C88" w:rsidRPr="00E83125" w:rsidRDefault="00CF6C88" w:rsidP="00CF6C88">
      <w:pPr>
        <w:pStyle w:val="ac"/>
        <w:numPr>
          <w:ilvl w:val="0"/>
          <w:numId w:val="26"/>
        </w:numPr>
        <w:spacing w:after="0" w:line="360" w:lineRule="auto"/>
        <w:jc w:val="both"/>
        <w:rPr>
          <w:rFonts w:ascii="Times New Roman" w:hAnsi="Times New Roman"/>
          <w:bCs/>
          <w:sz w:val="28"/>
          <w:szCs w:val="28"/>
        </w:rPr>
      </w:pPr>
      <w:r w:rsidRPr="00E83125">
        <w:rPr>
          <w:rFonts w:ascii="Times New Roman" w:hAnsi="Times New Roman"/>
          <w:sz w:val="28"/>
          <w:szCs w:val="28"/>
        </w:rPr>
        <w:t xml:space="preserve">База данных научных журналов издательства </w:t>
      </w:r>
      <w:proofErr w:type="spellStart"/>
      <w:r w:rsidRPr="00E83125">
        <w:rPr>
          <w:rFonts w:ascii="Times New Roman" w:hAnsi="Times New Roman"/>
          <w:sz w:val="28"/>
          <w:szCs w:val="28"/>
        </w:rPr>
        <w:t>Wiley</w:t>
      </w:r>
      <w:proofErr w:type="spellEnd"/>
      <w:r w:rsidRPr="00E83125">
        <w:rPr>
          <w:rFonts w:ascii="Times New Roman" w:hAnsi="Times New Roman"/>
          <w:sz w:val="28"/>
          <w:szCs w:val="28"/>
        </w:rPr>
        <w:t xml:space="preserve"> </w:t>
      </w:r>
      <w:hyperlink r:id="rId19" w:history="1">
        <w:r w:rsidRPr="00E83125">
          <w:rPr>
            <w:rStyle w:val="a4"/>
            <w:color w:val="auto"/>
            <w:szCs w:val="28"/>
          </w:rPr>
          <w:t>https://onlinelibrary.wiley.com/</w:t>
        </w:r>
      </w:hyperlink>
    </w:p>
    <w:p w:rsidR="002B2CAC" w:rsidRPr="00E83125" w:rsidRDefault="002B2CAC" w:rsidP="0062150A">
      <w:pPr>
        <w:pStyle w:val="1"/>
        <w:spacing w:before="0" w:after="0" w:line="360" w:lineRule="auto"/>
        <w:ind w:firstLine="567"/>
        <w:jc w:val="both"/>
        <w:rPr>
          <w:rFonts w:ascii="Times New Roman" w:hAnsi="Times New Roman"/>
          <w:color w:val="auto"/>
        </w:rPr>
      </w:pPr>
      <w:r w:rsidRPr="00E83125">
        <w:rPr>
          <w:rFonts w:ascii="Times New Roman" w:hAnsi="Times New Roman"/>
          <w:color w:val="auto"/>
        </w:rPr>
        <w:t xml:space="preserve">10. </w:t>
      </w:r>
      <w:bookmarkStart w:id="36" w:name="_Toc415149569"/>
      <w:bookmarkStart w:id="37" w:name="_Toc447808552"/>
      <w:r w:rsidRPr="00E83125">
        <w:rPr>
          <w:rFonts w:ascii="Times New Roman" w:hAnsi="Times New Roman"/>
          <w:color w:val="auto"/>
        </w:rPr>
        <w:t>Методические указания для обучающихся по освоению дисциплины</w:t>
      </w:r>
      <w:bookmarkEnd w:id="35"/>
      <w:bookmarkEnd w:id="36"/>
      <w:bookmarkEnd w:id="37"/>
    </w:p>
    <w:p w:rsidR="00513FA1" w:rsidRPr="00E83125" w:rsidRDefault="00513FA1" w:rsidP="00F1299B">
      <w:pPr>
        <w:spacing w:after="0" w:line="360" w:lineRule="auto"/>
        <w:ind w:firstLine="709"/>
        <w:jc w:val="both"/>
        <w:rPr>
          <w:rFonts w:ascii="Times New Roman" w:hAnsi="Times New Roman"/>
          <w:b/>
          <w:sz w:val="28"/>
          <w:szCs w:val="28"/>
        </w:rPr>
      </w:pPr>
      <w:r w:rsidRPr="00E83125">
        <w:rPr>
          <w:rFonts w:ascii="Times New Roman" w:hAnsi="Times New Roman"/>
          <w:b/>
          <w:sz w:val="28"/>
          <w:szCs w:val="28"/>
        </w:rPr>
        <w:t>Рекомендации по подготовке к лекциям и сем</w:t>
      </w:r>
      <w:r w:rsidR="000533EB" w:rsidRPr="00E83125">
        <w:rPr>
          <w:rFonts w:ascii="Times New Roman" w:hAnsi="Times New Roman"/>
          <w:b/>
          <w:sz w:val="28"/>
          <w:szCs w:val="28"/>
        </w:rPr>
        <w:t>инарским занятиям</w:t>
      </w:r>
    </w:p>
    <w:p w:rsidR="002B2CAC" w:rsidRPr="00E83125" w:rsidRDefault="0015104C" w:rsidP="00F1299B">
      <w:pPr>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Подготовку </w:t>
      </w:r>
      <w:r w:rsidR="002B2CAC" w:rsidRPr="00E83125">
        <w:rPr>
          <w:rFonts w:ascii="Times New Roman" w:hAnsi="Times New Roman"/>
          <w:sz w:val="28"/>
          <w:szCs w:val="28"/>
        </w:rPr>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DE0B2E" w:rsidRPr="00E83125">
        <w:rPr>
          <w:rFonts w:ascii="Times New Roman" w:hAnsi="Times New Roman"/>
          <w:sz w:val="28"/>
          <w:szCs w:val="28"/>
        </w:rPr>
        <w:t>литературе, так</w:t>
      </w:r>
      <w:r w:rsidR="002B2CAC" w:rsidRPr="00E83125">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rsidR="002B2CAC" w:rsidRPr="00E83125" w:rsidRDefault="002B2CAC" w:rsidP="00F1299B">
      <w:pPr>
        <w:pStyle w:val="8"/>
        <w:shd w:val="clear" w:color="auto" w:fill="auto"/>
        <w:tabs>
          <w:tab w:val="left" w:pos="993"/>
        </w:tabs>
        <w:spacing w:before="0" w:after="0" w:line="360" w:lineRule="auto"/>
        <w:ind w:firstLine="709"/>
        <w:rPr>
          <w:rFonts w:ascii="Times New Roman" w:hAnsi="Times New Roman"/>
          <w:sz w:val="28"/>
          <w:szCs w:val="28"/>
        </w:rPr>
      </w:pPr>
      <w:r w:rsidRPr="00E83125">
        <w:rPr>
          <w:rFonts w:ascii="Times New Roman" w:hAnsi="Times New Roman"/>
          <w:sz w:val="28"/>
          <w:szCs w:val="28"/>
        </w:rPr>
        <w:t>Студентам следует:</w:t>
      </w:r>
    </w:p>
    <w:p w:rsidR="002B2CAC" w:rsidRPr="00E83125" w:rsidRDefault="002B2CAC" w:rsidP="00F1299B">
      <w:pPr>
        <w:pStyle w:val="8"/>
        <w:shd w:val="clear" w:color="auto" w:fill="auto"/>
        <w:tabs>
          <w:tab w:val="left" w:pos="993"/>
        </w:tabs>
        <w:spacing w:before="0" w:after="0" w:line="360" w:lineRule="auto"/>
        <w:ind w:firstLine="709"/>
        <w:rPr>
          <w:rFonts w:ascii="Times New Roman" w:hAnsi="Times New Roman"/>
          <w:sz w:val="28"/>
          <w:szCs w:val="28"/>
        </w:rPr>
      </w:pPr>
      <w:r w:rsidRPr="00E83125">
        <w:rPr>
          <w:rFonts w:ascii="Times New Roman" w:hAnsi="Times New Roman"/>
          <w:sz w:val="28"/>
          <w:szCs w:val="28"/>
        </w:rPr>
        <w:t xml:space="preserve"> Прорабатывать  рекомендованную преподавателем литературу к конкретному занятию;</w:t>
      </w:r>
    </w:p>
    <w:p w:rsidR="002B2CAC" w:rsidRPr="00E83125" w:rsidRDefault="002B2CAC" w:rsidP="00520DC0">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E83125">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2B2CAC" w:rsidRPr="00E83125" w:rsidRDefault="002B2CAC" w:rsidP="00520DC0">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E83125">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материалы периодической печати и интернет ресурсы;</w:t>
      </w:r>
    </w:p>
    <w:p w:rsidR="002B2CAC" w:rsidRPr="00E83125" w:rsidRDefault="002B2CAC" w:rsidP="00520DC0">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E83125">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2B2CAC" w:rsidRPr="00E83125" w:rsidRDefault="002B2CAC" w:rsidP="00520DC0">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E83125">
        <w:rPr>
          <w:rFonts w:ascii="Times New Roman" w:hAnsi="Times New Roman"/>
          <w:sz w:val="28"/>
          <w:szCs w:val="28"/>
        </w:rPr>
        <w:lastRenderedPageBreak/>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rsidR="002B2CAC" w:rsidRPr="00E83125" w:rsidRDefault="002B2CAC" w:rsidP="00520DC0">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E83125">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B2CAC" w:rsidRPr="00E83125" w:rsidRDefault="002B2CAC" w:rsidP="00F1299B">
      <w:pPr>
        <w:pStyle w:val="8"/>
        <w:shd w:val="clear" w:color="auto" w:fill="auto"/>
        <w:tabs>
          <w:tab w:val="left" w:pos="993"/>
        </w:tabs>
        <w:spacing w:before="0" w:after="0" w:line="360" w:lineRule="auto"/>
        <w:ind w:firstLine="709"/>
        <w:rPr>
          <w:rFonts w:ascii="Times New Roman" w:hAnsi="Times New Roman"/>
          <w:sz w:val="28"/>
          <w:szCs w:val="28"/>
        </w:rPr>
      </w:pPr>
      <w:r w:rsidRPr="00E83125">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rsidR="002B2CAC" w:rsidRPr="00E83125" w:rsidRDefault="002B2CAC" w:rsidP="00F1299B">
      <w:pPr>
        <w:pStyle w:val="8"/>
        <w:shd w:val="clear" w:color="auto" w:fill="auto"/>
        <w:tabs>
          <w:tab w:val="left" w:pos="993"/>
        </w:tabs>
        <w:spacing w:before="0" w:after="0" w:line="360" w:lineRule="auto"/>
        <w:ind w:firstLine="709"/>
        <w:rPr>
          <w:rFonts w:ascii="Times New Roman" w:hAnsi="Times New Roman"/>
          <w:sz w:val="28"/>
          <w:szCs w:val="28"/>
        </w:rPr>
      </w:pPr>
      <w:r w:rsidRPr="00E83125">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8" w:name="bookmark6"/>
    </w:p>
    <w:p w:rsidR="006A6ED1" w:rsidRPr="00E83125" w:rsidRDefault="006A6ED1" w:rsidP="00F1299B">
      <w:pPr>
        <w:pStyle w:val="ac"/>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Формы семинарских занятий, проводимых в интерактивной форме:</w:t>
      </w:r>
    </w:p>
    <w:p w:rsidR="006A6ED1" w:rsidRPr="00E83125" w:rsidRDefault="006A6ED1" w:rsidP="00F1299B">
      <w:pPr>
        <w:pStyle w:val="ac"/>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1. Дискуссия</w:t>
      </w:r>
    </w:p>
    <w:p w:rsidR="006A6ED1" w:rsidRPr="00E83125" w:rsidRDefault="006A6ED1" w:rsidP="00F1299B">
      <w:pPr>
        <w:pStyle w:val="ac"/>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Дискуссия состоит из трех этапов:</w:t>
      </w:r>
    </w:p>
    <w:p w:rsidR="006A6ED1" w:rsidRPr="00E83125" w:rsidRDefault="006A6ED1" w:rsidP="00F1299B">
      <w:pPr>
        <w:pStyle w:val="ac"/>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6A6ED1" w:rsidRPr="00E83125" w:rsidRDefault="006A6ED1" w:rsidP="00F1299B">
      <w:pPr>
        <w:pStyle w:val="ac"/>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rsidR="006A6ED1" w:rsidRPr="00E83125" w:rsidRDefault="006A6ED1" w:rsidP="00520DC0">
      <w:pPr>
        <w:pStyle w:val="ac"/>
        <w:numPr>
          <w:ilvl w:val="0"/>
          <w:numId w:val="5"/>
        </w:numPr>
        <w:tabs>
          <w:tab w:val="left" w:pos="993"/>
        </w:tabs>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начать обмен мнениями;</w:t>
      </w:r>
    </w:p>
    <w:p w:rsidR="006A6ED1" w:rsidRPr="00E83125" w:rsidRDefault="006A6ED1" w:rsidP="00520DC0">
      <w:pPr>
        <w:pStyle w:val="ac"/>
        <w:numPr>
          <w:ilvl w:val="0"/>
          <w:numId w:val="5"/>
        </w:numPr>
        <w:tabs>
          <w:tab w:val="left" w:pos="993"/>
        </w:tabs>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lastRenderedPageBreak/>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6A6ED1" w:rsidRPr="00E83125" w:rsidRDefault="006A6ED1" w:rsidP="00520DC0">
      <w:pPr>
        <w:pStyle w:val="ac"/>
        <w:numPr>
          <w:ilvl w:val="0"/>
          <w:numId w:val="5"/>
        </w:numPr>
        <w:tabs>
          <w:tab w:val="left" w:pos="993"/>
        </w:tabs>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не уходить от темы;</w:t>
      </w:r>
    </w:p>
    <w:p w:rsidR="006A6ED1" w:rsidRPr="00E83125" w:rsidRDefault="006A6ED1" w:rsidP="00520DC0">
      <w:pPr>
        <w:pStyle w:val="ac"/>
        <w:numPr>
          <w:ilvl w:val="0"/>
          <w:numId w:val="5"/>
        </w:numPr>
        <w:tabs>
          <w:tab w:val="left" w:pos="993"/>
        </w:tabs>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 xml:space="preserve">оперативно проводить анализ высказанных идей, мнений, позиций, предложений перед тем, как переходить к следующему витку дискуссии. </w:t>
      </w:r>
    </w:p>
    <w:p w:rsidR="006A6ED1" w:rsidRPr="00E83125" w:rsidRDefault="006A6ED1" w:rsidP="00F1299B">
      <w:pPr>
        <w:pStyle w:val="ac"/>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В конце дискуссии у студентов есть право самим оценить свою работу (рефлексия).</w:t>
      </w:r>
    </w:p>
    <w:p w:rsidR="006A6ED1" w:rsidRPr="00E83125" w:rsidRDefault="006A6ED1" w:rsidP="00F1299B">
      <w:pPr>
        <w:pStyle w:val="ac"/>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6A6ED1" w:rsidRPr="00E83125" w:rsidRDefault="006A6ED1" w:rsidP="00F1299B">
      <w:pPr>
        <w:pStyle w:val="ac"/>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2B2CAC" w:rsidRPr="00E83125" w:rsidRDefault="002B2CAC" w:rsidP="0062150A">
      <w:pPr>
        <w:pStyle w:val="1"/>
        <w:spacing w:before="0" w:after="0" w:line="360" w:lineRule="auto"/>
        <w:ind w:firstLine="567"/>
        <w:jc w:val="both"/>
        <w:rPr>
          <w:rFonts w:ascii="Times New Roman" w:hAnsi="Times New Roman"/>
          <w:webHidden/>
          <w:color w:val="auto"/>
        </w:rPr>
      </w:pPr>
      <w:bookmarkStart w:id="39" w:name="_Toc53172254"/>
      <w:bookmarkEnd w:id="38"/>
      <w:r w:rsidRPr="00E83125">
        <w:rPr>
          <w:rFonts w:ascii="Times New Roman" w:hAnsi="Times New Roman"/>
          <w:color w:val="auto"/>
        </w:rPr>
        <w:t xml:space="preserve">11. </w:t>
      </w:r>
      <w:bookmarkStart w:id="40" w:name="_Toc421013511"/>
      <w:bookmarkStart w:id="41" w:name="_Toc447808553"/>
      <w:r w:rsidRPr="00E83125">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bookmarkEnd w:id="40"/>
      <w:bookmarkEnd w:id="41"/>
      <w:r w:rsidRPr="00E83125">
        <w:rPr>
          <w:rFonts w:ascii="Times New Roman" w:hAnsi="Times New Roman"/>
          <w:webHidden/>
          <w:color w:val="auto"/>
        </w:rPr>
        <w:tab/>
      </w:r>
    </w:p>
    <w:p w:rsidR="000533EB" w:rsidRPr="00E83125" w:rsidRDefault="000533EB" w:rsidP="003830F4">
      <w:pPr>
        <w:pStyle w:val="1"/>
        <w:spacing w:before="0" w:after="0" w:line="360" w:lineRule="auto"/>
        <w:ind w:firstLine="567"/>
        <w:jc w:val="both"/>
        <w:rPr>
          <w:rFonts w:ascii="Times New Roman" w:hAnsi="Times New Roman"/>
          <w:color w:val="auto"/>
        </w:rPr>
      </w:pPr>
      <w:bookmarkStart w:id="42" w:name="_Toc531614950"/>
      <w:bookmarkStart w:id="43" w:name="_Toc531686467"/>
      <w:bookmarkStart w:id="44" w:name="_Toc53172255"/>
      <w:r w:rsidRPr="00E83125">
        <w:rPr>
          <w:rFonts w:ascii="Times New Roman" w:hAnsi="Times New Roman"/>
          <w:color w:val="auto"/>
        </w:rPr>
        <w:t>11. 1. Комплект лицензионного программного обеспечения:</w:t>
      </w:r>
      <w:bookmarkEnd w:id="42"/>
      <w:bookmarkEnd w:id="43"/>
      <w:bookmarkEnd w:id="44"/>
    </w:p>
    <w:p w:rsidR="000533EB" w:rsidRPr="00E83125" w:rsidRDefault="000533EB" w:rsidP="00F1299B">
      <w:pPr>
        <w:spacing w:after="0" w:line="360" w:lineRule="auto"/>
        <w:ind w:firstLine="709"/>
        <w:jc w:val="both"/>
        <w:rPr>
          <w:rFonts w:ascii="Times New Roman" w:hAnsi="Times New Roman"/>
          <w:kern w:val="22"/>
          <w:sz w:val="28"/>
          <w:szCs w:val="28"/>
        </w:rPr>
      </w:pPr>
      <w:bookmarkStart w:id="45" w:name="_Toc531614951"/>
      <w:bookmarkStart w:id="46" w:name="_Toc531686468"/>
      <w:r w:rsidRPr="00E83125">
        <w:rPr>
          <w:rFonts w:ascii="Times New Roman" w:hAnsi="Times New Roman"/>
          <w:bCs/>
          <w:kern w:val="32"/>
          <w:sz w:val="28"/>
          <w:szCs w:val="28"/>
        </w:rPr>
        <w:t xml:space="preserve">1. </w:t>
      </w:r>
      <w:bookmarkStart w:id="47" w:name="_Toc531614952"/>
      <w:bookmarkStart w:id="48" w:name="_Toc531686469"/>
      <w:bookmarkEnd w:id="45"/>
      <w:bookmarkEnd w:id="46"/>
      <w:r w:rsidRPr="00E83125">
        <w:rPr>
          <w:rFonts w:ascii="Times New Roman" w:hAnsi="Times New Roman"/>
          <w:kern w:val="22"/>
          <w:sz w:val="28"/>
          <w:szCs w:val="28"/>
          <w:lang w:val="en-US"/>
        </w:rPr>
        <w:t>MS</w:t>
      </w:r>
      <w:r w:rsidRPr="00E83125">
        <w:rPr>
          <w:rFonts w:ascii="Times New Roman" w:hAnsi="Times New Roman"/>
          <w:kern w:val="22"/>
          <w:sz w:val="28"/>
          <w:szCs w:val="28"/>
        </w:rPr>
        <w:t xml:space="preserve"> </w:t>
      </w:r>
      <w:r w:rsidRPr="00E83125">
        <w:rPr>
          <w:rFonts w:ascii="Times New Roman" w:hAnsi="Times New Roman"/>
          <w:kern w:val="22"/>
          <w:sz w:val="28"/>
          <w:szCs w:val="28"/>
          <w:lang w:val="en-US"/>
        </w:rPr>
        <w:t>Office</w:t>
      </w:r>
      <w:r w:rsidRPr="00E83125">
        <w:rPr>
          <w:rFonts w:ascii="Times New Roman" w:hAnsi="Times New Roman"/>
          <w:kern w:val="22"/>
          <w:sz w:val="28"/>
          <w:szCs w:val="28"/>
        </w:rPr>
        <w:t xml:space="preserve"> 2013: </w:t>
      </w:r>
      <w:r w:rsidRPr="00E83125">
        <w:rPr>
          <w:rFonts w:ascii="Times New Roman" w:hAnsi="Times New Roman"/>
          <w:kern w:val="22"/>
          <w:sz w:val="28"/>
          <w:szCs w:val="28"/>
          <w:lang w:val="en-US"/>
        </w:rPr>
        <w:t>MS</w:t>
      </w:r>
      <w:r w:rsidRPr="00E83125">
        <w:rPr>
          <w:rFonts w:ascii="Times New Roman" w:hAnsi="Times New Roman"/>
          <w:kern w:val="22"/>
          <w:sz w:val="28"/>
          <w:szCs w:val="28"/>
        </w:rPr>
        <w:t xml:space="preserve"> </w:t>
      </w:r>
      <w:r w:rsidRPr="00E83125">
        <w:rPr>
          <w:rFonts w:ascii="Times New Roman" w:hAnsi="Times New Roman"/>
          <w:kern w:val="22"/>
          <w:sz w:val="28"/>
          <w:szCs w:val="28"/>
          <w:lang w:val="en-US"/>
        </w:rPr>
        <w:t>Word</w:t>
      </w:r>
      <w:r w:rsidRPr="00E83125">
        <w:rPr>
          <w:rFonts w:ascii="Times New Roman" w:hAnsi="Times New Roman"/>
          <w:kern w:val="22"/>
          <w:sz w:val="28"/>
          <w:szCs w:val="28"/>
        </w:rPr>
        <w:t xml:space="preserve">, </w:t>
      </w:r>
      <w:r w:rsidRPr="00E83125">
        <w:rPr>
          <w:rFonts w:ascii="Times New Roman" w:hAnsi="Times New Roman"/>
          <w:kern w:val="22"/>
          <w:sz w:val="28"/>
          <w:szCs w:val="28"/>
          <w:lang w:val="en-US"/>
        </w:rPr>
        <w:t>MS</w:t>
      </w:r>
      <w:r w:rsidRPr="00E83125">
        <w:rPr>
          <w:rFonts w:ascii="Times New Roman" w:hAnsi="Times New Roman"/>
          <w:kern w:val="22"/>
          <w:sz w:val="28"/>
          <w:szCs w:val="28"/>
        </w:rPr>
        <w:t xml:space="preserve"> </w:t>
      </w:r>
      <w:r w:rsidRPr="00E83125">
        <w:rPr>
          <w:rFonts w:ascii="Times New Roman" w:hAnsi="Times New Roman"/>
          <w:kern w:val="22"/>
          <w:sz w:val="28"/>
          <w:szCs w:val="28"/>
          <w:lang w:val="en-US"/>
        </w:rPr>
        <w:t>Excel</w:t>
      </w:r>
      <w:r w:rsidRPr="00E83125">
        <w:rPr>
          <w:rFonts w:ascii="Times New Roman" w:hAnsi="Times New Roman"/>
          <w:kern w:val="22"/>
          <w:sz w:val="28"/>
          <w:szCs w:val="28"/>
        </w:rPr>
        <w:t xml:space="preserve">, </w:t>
      </w:r>
      <w:r w:rsidRPr="00E83125">
        <w:rPr>
          <w:rFonts w:ascii="Times New Roman" w:hAnsi="Times New Roman"/>
          <w:kern w:val="22"/>
          <w:sz w:val="28"/>
          <w:szCs w:val="28"/>
          <w:lang w:val="en-US"/>
        </w:rPr>
        <w:t>MS</w:t>
      </w:r>
      <w:r w:rsidRPr="00E83125">
        <w:rPr>
          <w:rFonts w:ascii="Times New Roman" w:hAnsi="Times New Roman"/>
          <w:kern w:val="22"/>
          <w:sz w:val="28"/>
          <w:szCs w:val="28"/>
        </w:rPr>
        <w:t xml:space="preserve"> </w:t>
      </w:r>
      <w:r w:rsidRPr="00E83125">
        <w:rPr>
          <w:rFonts w:ascii="Times New Roman" w:hAnsi="Times New Roman"/>
          <w:kern w:val="22"/>
          <w:sz w:val="28"/>
          <w:szCs w:val="28"/>
          <w:lang w:val="en-US"/>
        </w:rPr>
        <w:t>PowerPoint</w:t>
      </w:r>
      <w:r w:rsidRPr="00E83125">
        <w:rPr>
          <w:rFonts w:ascii="Times New Roman" w:hAnsi="Times New Roman"/>
          <w:kern w:val="22"/>
          <w:sz w:val="28"/>
          <w:szCs w:val="28"/>
        </w:rPr>
        <w:t>.</w:t>
      </w:r>
    </w:p>
    <w:p w:rsidR="000533EB" w:rsidRPr="00E83125" w:rsidRDefault="000533EB" w:rsidP="00F1299B">
      <w:pPr>
        <w:spacing w:after="0" w:line="360" w:lineRule="auto"/>
        <w:ind w:firstLine="709"/>
        <w:jc w:val="both"/>
        <w:rPr>
          <w:rFonts w:ascii="Times New Roman" w:hAnsi="Times New Roman"/>
          <w:bCs/>
          <w:kern w:val="32"/>
          <w:sz w:val="28"/>
          <w:szCs w:val="28"/>
        </w:rPr>
      </w:pPr>
      <w:r w:rsidRPr="00E83125">
        <w:rPr>
          <w:rFonts w:ascii="Times New Roman" w:hAnsi="Times New Roman"/>
          <w:bCs/>
          <w:kern w:val="32"/>
          <w:sz w:val="28"/>
          <w:szCs w:val="28"/>
        </w:rPr>
        <w:t xml:space="preserve">2. </w:t>
      </w:r>
      <w:bookmarkEnd w:id="47"/>
      <w:bookmarkEnd w:id="48"/>
      <w:r w:rsidR="0090513A" w:rsidRPr="00E83125">
        <w:rPr>
          <w:rFonts w:ascii="Times New Roman" w:hAnsi="Times New Roman"/>
          <w:webHidden/>
          <w:sz w:val="28"/>
          <w:szCs w:val="28"/>
        </w:rPr>
        <w:t xml:space="preserve">Антивирус </w:t>
      </w:r>
      <w:r w:rsidR="0090513A" w:rsidRPr="00E83125">
        <w:rPr>
          <w:rFonts w:ascii="Times New Roman" w:hAnsi="Times New Roman"/>
          <w:sz w:val="28"/>
          <w:szCs w:val="28"/>
          <w:lang w:val="en-US"/>
        </w:rPr>
        <w:t>Kaspersky</w:t>
      </w:r>
      <w:r w:rsidR="0090513A" w:rsidRPr="00E83125">
        <w:rPr>
          <w:rFonts w:ascii="Times New Roman" w:hAnsi="Times New Roman"/>
          <w:sz w:val="28"/>
          <w:szCs w:val="28"/>
        </w:rPr>
        <w:t>.</w:t>
      </w:r>
    </w:p>
    <w:p w:rsidR="000533EB" w:rsidRPr="00E83125" w:rsidRDefault="000533EB" w:rsidP="003830F4">
      <w:pPr>
        <w:pStyle w:val="1"/>
        <w:spacing w:before="0" w:after="0" w:line="360" w:lineRule="auto"/>
        <w:ind w:firstLine="567"/>
        <w:jc w:val="both"/>
        <w:rPr>
          <w:rFonts w:ascii="Times New Roman" w:hAnsi="Times New Roman"/>
          <w:color w:val="auto"/>
        </w:rPr>
      </w:pPr>
      <w:bookmarkStart w:id="49" w:name="_Toc531614953"/>
      <w:bookmarkStart w:id="50" w:name="_Toc531686470"/>
      <w:bookmarkStart w:id="51" w:name="_Toc53172256"/>
      <w:r w:rsidRPr="00E83125">
        <w:rPr>
          <w:rFonts w:ascii="Times New Roman" w:hAnsi="Times New Roman"/>
          <w:color w:val="auto"/>
        </w:rPr>
        <w:t>11.2. Современные профессиональные базы данных и информационные справочные системы</w:t>
      </w:r>
      <w:bookmarkEnd w:id="49"/>
      <w:bookmarkEnd w:id="50"/>
      <w:bookmarkEnd w:id="51"/>
    </w:p>
    <w:p w:rsidR="000533EB" w:rsidRPr="00E83125" w:rsidRDefault="000533EB" w:rsidP="00520DC0">
      <w:pPr>
        <w:numPr>
          <w:ilvl w:val="0"/>
          <w:numId w:val="2"/>
        </w:numPr>
        <w:tabs>
          <w:tab w:val="left" w:pos="993"/>
        </w:tabs>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Справочная правовая систем </w:t>
      </w:r>
      <w:proofErr w:type="spellStart"/>
      <w:r w:rsidRPr="00E83125">
        <w:rPr>
          <w:rFonts w:ascii="Times New Roman" w:hAnsi="Times New Roman"/>
          <w:sz w:val="28"/>
          <w:szCs w:val="28"/>
        </w:rPr>
        <w:t>КонсультантПлюс</w:t>
      </w:r>
      <w:proofErr w:type="spellEnd"/>
      <w:r w:rsidRPr="00E83125">
        <w:rPr>
          <w:rFonts w:ascii="Times New Roman" w:hAnsi="Times New Roman"/>
          <w:sz w:val="28"/>
          <w:szCs w:val="28"/>
        </w:rPr>
        <w:t>».</w:t>
      </w:r>
    </w:p>
    <w:p w:rsidR="000533EB" w:rsidRPr="00E83125" w:rsidRDefault="000533EB" w:rsidP="00520DC0">
      <w:pPr>
        <w:numPr>
          <w:ilvl w:val="0"/>
          <w:numId w:val="2"/>
        </w:numPr>
        <w:shd w:val="clear" w:color="auto" w:fill="FFFFFF"/>
        <w:tabs>
          <w:tab w:val="left" w:pos="993"/>
        </w:tabs>
        <w:spacing w:after="0" w:line="360" w:lineRule="auto"/>
        <w:ind w:left="0" w:firstLine="709"/>
        <w:jc w:val="both"/>
        <w:rPr>
          <w:rFonts w:ascii="Times New Roman" w:hAnsi="Times New Roman"/>
          <w:sz w:val="28"/>
          <w:szCs w:val="28"/>
        </w:rPr>
      </w:pPr>
      <w:r w:rsidRPr="00E83125">
        <w:rPr>
          <w:rFonts w:ascii="Times New Roman" w:hAnsi="Times New Roman"/>
          <w:sz w:val="28"/>
          <w:szCs w:val="28"/>
        </w:rPr>
        <w:t>СПАРК - Система профессионального анализа рынков и компаний. [Официальный сайт]. URL:</w:t>
      </w:r>
      <w:r w:rsidRPr="00E83125">
        <w:rPr>
          <w:rStyle w:val="apple-converted-space"/>
          <w:rFonts w:ascii="Times New Roman" w:hAnsi="Times New Roman"/>
          <w:sz w:val="28"/>
          <w:szCs w:val="28"/>
        </w:rPr>
        <w:t> </w:t>
      </w:r>
      <w:hyperlink r:id="rId20" w:tgtFrame="_blank" w:history="1">
        <w:r w:rsidRPr="00E83125">
          <w:rPr>
            <w:rStyle w:val="a4"/>
            <w:rFonts w:ascii="Times New Roman" w:hAnsi="Times New Roman"/>
            <w:color w:val="auto"/>
            <w:sz w:val="28"/>
            <w:szCs w:val="28"/>
            <w:u w:val="none"/>
          </w:rPr>
          <w:t>http://www.spark-interfax.ru</w:t>
        </w:r>
      </w:hyperlink>
    </w:p>
    <w:p w:rsidR="000533EB" w:rsidRPr="00E83125" w:rsidRDefault="000533EB" w:rsidP="00520DC0">
      <w:pPr>
        <w:pStyle w:val="ac"/>
        <w:numPr>
          <w:ilvl w:val="0"/>
          <w:numId w:val="2"/>
        </w:numPr>
        <w:shd w:val="clear" w:color="auto" w:fill="FFFFFF"/>
        <w:tabs>
          <w:tab w:val="left" w:pos="993"/>
          <w:tab w:val="left" w:pos="2410"/>
        </w:tabs>
        <w:spacing w:after="0" w:line="360" w:lineRule="auto"/>
        <w:ind w:left="0" w:firstLine="709"/>
        <w:jc w:val="both"/>
        <w:rPr>
          <w:rFonts w:ascii="Times New Roman" w:hAnsi="Times New Roman"/>
          <w:sz w:val="28"/>
          <w:szCs w:val="28"/>
          <w:lang w:val="en-US"/>
        </w:rPr>
      </w:pPr>
      <w:proofErr w:type="spellStart"/>
      <w:r w:rsidRPr="00E83125">
        <w:rPr>
          <w:rFonts w:ascii="Times New Roman" w:hAnsi="Times New Roman"/>
          <w:sz w:val="28"/>
          <w:szCs w:val="28"/>
        </w:rPr>
        <w:t>Factiva</w:t>
      </w:r>
      <w:proofErr w:type="spellEnd"/>
      <w:r w:rsidRPr="00E83125">
        <w:rPr>
          <w:rFonts w:ascii="Times New Roman" w:hAnsi="Times New Roman"/>
          <w:sz w:val="28"/>
          <w:szCs w:val="28"/>
        </w:rPr>
        <w:t> — </w:t>
      </w:r>
      <w:proofErr w:type="spellStart"/>
      <w:r w:rsidRPr="00E83125">
        <w:rPr>
          <w:rFonts w:ascii="Times New Roman" w:hAnsi="Times New Roman"/>
          <w:sz w:val="28"/>
          <w:szCs w:val="28"/>
        </w:rPr>
        <w:t>cамая</w:t>
      </w:r>
      <w:proofErr w:type="spellEnd"/>
      <w:r w:rsidRPr="00E83125">
        <w:rPr>
          <w:rFonts w:ascii="Times New Roman" w:hAnsi="Times New Roman"/>
          <w:sz w:val="28"/>
          <w:szCs w:val="28"/>
        </w:rPr>
        <w:t xml:space="preserve"> значительная база новостей в мире. </w:t>
      </w:r>
      <w:r w:rsidRPr="00E83125">
        <w:rPr>
          <w:rFonts w:ascii="Times New Roman" w:hAnsi="Times New Roman"/>
          <w:sz w:val="28"/>
          <w:szCs w:val="28"/>
          <w:lang w:val="en-US"/>
        </w:rPr>
        <w:t>[</w:t>
      </w:r>
      <w:r w:rsidRPr="00E83125">
        <w:rPr>
          <w:rFonts w:ascii="Times New Roman" w:hAnsi="Times New Roman"/>
          <w:sz w:val="28"/>
          <w:szCs w:val="28"/>
        </w:rPr>
        <w:t>Официальный</w:t>
      </w:r>
      <w:r w:rsidR="00E91044" w:rsidRPr="00E83125">
        <w:rPr>
          <w:rFonts w:ascii="Times New Roman" w:hAnsi="Times New Roman"/>
          <w:sz w:val="28"/>
          <w:szCs w:val="28"/>
          <w:lang w:val="en-US"/>
        </w:rPr>
        <w:t xml:space="preserve"> </w:t>
      </w:r>
      <w:r w:rsidRPr="00E83125">
        <w:rPr>
          <w:rFonts w:ascii="Times New Roman" w:hAnsi="Times New Roman"/>
          <w:sz w:val="28"/>
          <w:szCs w:val="28"/>
        </w:rPr>
        <w:t>сайт</w:t>
      </w:r>
      <w:r w:rsidRPr="00E83125">
        <w:rPr>
          <w:rFonts w:ascii="Times New Roman" w:hAnsi="Times New Roman"/>
          <w:sz w:val="28"/>
          <w:szCs w:val="28"/>
          <w:lang w:val="en-US"/>
        </w:rPr>
        <w:t>]. URL:</w:t>
      </w:r>
      <w:r w:rsidRPr="00E83125">
        <w:rPr>
          <w:rStyle w:val="apple-converted-space"/>
          <w:rFonts w:ascii="Times New Roman" w:hAnsi="Times New Roman"/>
          <w:sz w:val="28"/>
          <w:szCs w:val="28"/>
          <w:lang w:val="en-US"/>
        </w:rPr>
        <w:t> </w:t>
      </w:r>
      <w:hyperlink r:id="rId21" w:history="1">
        <w:r w:rsidRPr="00E83125">
          <w:rPr>
            <w:rStyle w:val="a4"/>
            <w:rFonts w:ascii="Times New Roman" w:hAnsi="Times New Roman"/>
            <w:color w:val="auto"/>
            <w:sz w:val="28"/>
            <w:szCs w:val="28"/>
            <w:u w:val="none"/>
            <w:lang w:val="en-US"/>
          </w:rPr>
          <w:t xml:space="preserve">http://www.dowjones.com/ </w:t>
        </w:r>
        <w:proofErr w:type="spellStart"/>
        <w:r w:rsidRPr="00E83125">
          <w:rPr>
            <w:rStyle w:val="a4"/>
            <w:rFonts w:ascii="Times New Roman" w:hAnsi="Times New Roman"/>
            <w:color w:val="auto"/>
            <w:sz w:val="28"/>
            <w:szCs w:val="28"/>
            <w:u w:val="none"/>
            <w:lang w:val="en-US"/>
          </w:rPr>
          <w:t>factiva</w:t>
        </w:r>
        <w:proofErr w:type="spellEnd"/>
        <w:r w:rsidRPr="00E83125">
          <w:rPr>
            <w:rStyle w:val="a4"/>
            <w:rFonts w:ascii="Times New Roman" w:hAnsi="Times New Roman"/>
            <w:color w:val="auto"/>
            <w:sz w:val="28"/>
            <w:szCs w:val="28"/>
            <w:u w:val="none"/>
            <w:lang w:val="en-US"/>
          </w:rPr>
          <w:t>/</w:t>
        </w:r>
        <w:proofErr w:type="spellStart"/>
        <w:r w:rsidRPr="00E83125">
          <w:rPr>
            <w:rStyle w:val="a4"/>
            <w:rFonts w:ascii="Times New Roman" w:hAnsi="Times New Roman"/>
            <w:color w:val="auto"/>
            <w:sz w:val="28"/>
            <w:szCs w:val="28"/>
            <w:u w:val="none"/>
            <w:lang w:val="en-US"/>
          </w:rPr>
          <w:t>int</w:t>
        </w:r>
        <w:proofErr w:type="spellEnd"/>
        <w:r w:rsidRPr="00E83125">
          <w:rPr>
            <w:rStyle w:val="a4"/>
            <w:rFonts w:ascii="Times New Roman" w:hAnsi="Times New Roman"/>
            <w:color w:val="auto"/>
            <w:sz w:val="28"/>
            <w:szCs w:val="28"/>
            <w:u w:val="none"/>
            <w:lang w:val="en-US"/>
          </w:rPr>
          <w:t>/russian.asp</w:t>
        </w:r>
      </w:hyperlink>
      <w:r w:rsidRPr="00E83125">
        <w:rPr>
          <w:rFonts w:ascii="Times New Roman" w:hAnsi="Times New Roman"/>
          <w:sz w:val="28"/>
          <w:szCs w:val="28"/>
          <w:lang w:val="en-US"/>
        </w:rPr>
        <w:t xml:space="preserve">. </w:t>
      </w:r>
    </w:p>
    <w:p w:rsidR="000533EB" w:rsidRPr="00E83125" w:rsidRDefault="000533EB" w:rsidP="00520DC0">
      <w:pPr>
        <w:pStyle w:val="ac"/>
        <w:numPr>
          <w:ilvl w:val="0"/>
          <w:numId w:val="2"/>
        </w:numPr>
        <w:shd w:val="clear" w:color="auto" w:fill="FFFFFF"/>
        <w:tabs>
          <w:tab w:val="left" w:pos="993"/>
          <w:tab w:val="left" w:pos="2410"/>
        </w:tabs>
        <w:spacing w:after="0" w:line="360" w:lineRule="auto"/>
        <w:ind w:left="0" w:firstLine="709"/>
        <w:jc w:val="both"/>
        <w:rPr>
          <w:rFonts w:ascii="Times New Roman" w:hAnsi="Times New Roman"/>
          <w:sz w:val="28"/>
          <w:szCs w:val="28"/>
          <w:lang w:val="en-US"/>
        </w:rPr>
      </w:pPr>
      <w:r w:rsidRPr="00E83125">
        <w:rPr>
          <w:rFonts w:ascii="Times New Roman" w:hAnsi="Times New Roman"/>
          <w:sz w:val="28"/>
          <w:szCs w:val="28"/>
          <w:lang w:val="en-US"/>
        </w:rPr>
        <w:lastRenderedPageBreak/>
        <w:t>Thomson</w:t>
      </w:r>
      <w:r w:rsidRPr="00E83125">
        <w:rPr>
          <w:rStyle w:val="apple-converted-space"/>
          <w:rFonts w:ascii="Times New Roman" w:hAnsi="Times New Roman"/>
          <w:sz w:val="28"/>
          <w:szCs w:val="28"/>
          <w:lang w:val="en-US"/>
        </w:rPr>
        <w:t> </w:t>
      </w:r>
      <w:r w:rsidRPr="00E83125">
        <w:rPr>
          <w:rFonts w:ascii="Times New Roman" w:hAnsi="Times New Roman"/>
          <w:sz w:val="28"/>
          <w:szCs w:val="28"/>
          <w:lang w:val="en-US"/>
        </w:rPr>
        <w:t>Research. [</w:t>
      </w:r>
      <w:r w:rsidRPr="00E83125">
        <w:rPr>
          <w:rFonts w:ascii="Times New Roman" w:hAnsi="Times New Roman"/>
          <w:sz w:val="28"/>
          <w:szCs w:val="28"/>
        </w:rPr>
        <w:t>Официальный</w:t>
      </w:r>
      <w:r w:rsidR="00E91044" w:rsidRPr="00E83125">
        <w:rPr>
          <w:rFonts w:ascii="Times New Roman" w:hAnsi="Times New Roman"/>
          <w:sz w:val="28"/>
          <w:szCs w:val="28"/>
          <w:lang w:val="en-US"/>
        </w:rPr>
        <w:t xml:space="preserve"> </w:t>
      </w:r>
      <w:r w:rsidRPr="00E83125">
        <w:rPr>
          <w:rFonts w:ascii="Times New Roman" w:hAnsi="Times New Roman"/>
          <w:sz w:val="28"/>
          <w:szCs w:val="28"/>
        </w:rPr>
        <w:t>сайт</w:t>
      </w:r>
      <w:r w:rsidRPr="00E83125">
        <w:rPr>
          <w:rFonts w:ascii="Times New Roman" w:hAnsi="Times New Roman"/>
          <w:sz w:val="28"/>
          <w:szCs w:val="28"/>
          <w:lang w:val="en-US"/>
        </w:rPr>
        <w:t xml:space="preserve">]. URL: </w:t>
      </w:r>
      <w:r w:rsidRPr="00E83125">
        <w:rPr>
          <w:rStyle w:val="apple-converted-space"/>
          <w:rFonts w:ascii="Times New Roman" w:hAnsi="Times New Roman"/>
          <w:sz w:val="28"/>
          <w:szCs w:val="28"/>
          <w:lang w:val="en-US"/>
        </w:rPr>
        <w:t> </w:t>
      </w:r>
      <w:r w:rsidRPr="00E83125">
        <w:rPr>
          <w:rFonts w:ascii="Times New Roman" w:hAnsi="Times New Roman"/>
          <w:sz w:val="28"/>
          <w:szCs w:val="28"/>
          <w:lang w:val="en-US"/>
        </w:rPr>
        <w:t xml:space="preserve">http://research. thomsonib.com/. </w:t>
      </w:r>
    </w:p>
    <w:p w:rsidR="000533EB" w:rsidRPr="00E83125" w:rsidRDefault="000533EB" w:rsidP="00520DC0">
      <w:pPr>
        <w:pStyle w:val="ac"/>
        <w:numPr>
          <w:ilvl w:val="0"/>
          <w:numId w:val="2"/>
        </w:numPr>
        <w:shd w:val="clear" w:color="auto" w:fill="FFFFFF"/>
        <w:tabs>
          <w:tab w:val="left" w:pos="993"/>
          <w:tab w:val="left" w:pos="1824"/>
        </w:tabs>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База данных финансовой информации </w:t>
      </w:r>
      <w:r w:rsidRPr="00E83125">
        <w:rPr>
          <w:rFonts w:ascii="Times New Roman" w:hAnsi="Times New Roman"/>
          <w:sz w:val="28"/>
          <w:szCs w:val="28"/>
          <w:lang w:val="en-US"/>
        </w:rPr>
        <w:t>Amadeus</w:t>
      </w:r>
      <w:r w:rsidRPr="00E83125">
        <w:rPr>
          <w:rFonts w:ascii="Times New Roman" w:hAnsi="Times New Roman"/>
          <w:sz w:val="28"/>
          <w:szCs w:val="28"/>
        </w:rPr>
        <w:t xml:space="preserve"> </w:t>
      </w:r>
      <w:proofErr w:type="spellStart"/>
      <w:r w:rsidRPr="00E83125">
        <w:rPr>
          <w:rFonts w:ascii="Times New Roman" w:hAnsi="Times New Roman"/>
          <w:sz w:val="28"/>
          <w:szCs w:val="28"/>
          <w:lang w:val="en-US"/>
        </w:rPr>
        <w:t>Bureauvan</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lang w:val="en-US"/>
        </w:rPr>
        <w:t>Dijk</w:t>
      </w:r>
      <w:proofErr w:type="spellEnd"/>
      <w:r w:rsidRPr="00E83125">
        <w:rPr>
          <w:rFonts w:ascii="Times New Roman" w:hAnsi="Times New Roman"/>
          <w:sz w:val="28"/>
          <w:szCs w:val="28"/>
        </w:rPr>
        <w:t xml:space="preserve"> [Официальныйсайт].</w:t>
      </w:r>
      <w:r w:rsidRPr="00E83125">
        <w:rPr>
          <w:rFonts w:ascii="Times New Roman" w:hAnsi="Times New Roman"/>
          <w:sz w:val="28"/>
          <w:szCs w:val="28"/>
          <w:lang w:val="en-US"/>
        </w:rPr>
        <w:t>URL</w:t>
      </w:r>
      <w:r w:rsidRPr="00E83125">
        <w:rPr>
          <w:rFonts w:ascii="Times New Roman" w:hAnsi="Times New Roman"/>
          <w:sz w:val="28"/>
          <w:szCs w:val="28"/>
        </w:rPr>
        <w:t>:</w:t>
      </w:r>
      <w:proofErr w:type="spellStart"/>
      <w:r w:rsidR="007E216B" w:rsidRPr="00E83125">
        <w:fldChar w:fldCharType="begin"/>
      </w:r>
      <w:r w:rsidR="007E216B" w:rsidRPr="00E83125">
        <w:instrText xml:space="preserve"> HYPERLINK "https://amadeus.bvdinfo.com/version2013617/home.serv?product=amadeusneo" </w:instrText>
      </w:r>
      <w:r w:rsidR="007E216B" w:rsidRPr="00E83125">
        <w:fldChar w:fldCharType="separate"/>
      </w:r>
      <w:r w:rsidRPr="00E83125">
        <w:rPr>
          <w:rStyle w:val="a4"/>
          <w:rFonts w:ascii="Times New Roman" w:hAnsi="Times New Roman"/>
          <w:color w:val="auto"/>
          <w:sz w:val="28"/>
          <w:szCs w:val="28"/>
          <w:u w:val="none"/>
          <w:lang w:val="en-US"/>
        </w:rPr>
        <w:t>https</w:t>
      </w:r>
      <w:proofErr w:type="spellEnd"/>
      <w:r w:rsidRPr="00E83125">
        <w:rPr>
          <w:rStyle w:val="a4"/>
          <w:rFonts w:ascii="Times New Roman" w:hAnsi="Times New Roman"/>
          <w:color w:val="auto"/>
          <w:sz w:val="28"/>
          <w:szCs w:val="28"/>
          <w:u w:val="none"/>
        </w:rPr>
        <w:t>://</w:t>
      </w:r>
      <w:proofErr w:type="spellStart"/>
      <w:r w:rsidRPr="00E83125">
        <w:rPr>
          <w:rStyle w:val="a4"/>
          <w:rFonts w:ascii="Times New Roman" w:hAnsi="Times New Roman"/>
          <w:color w:val="auto"/>
          <w:sz w:val="28"/>
          <w:szCs w:val="28"/>
          <w:u w:val="none"/>
          <w:lang w:val="en-US"/>
        </w:rPr>
        <w:t>amadeus</w:t>
      </w:r>
      <w:proofErr w:type="spellEnd"/>
      <w:r w:rsidRPr="00E83125">
        <w:rPr>
          <w:rStyle w:val="a4"/>
          <w:rFonts w:ascii="Times New Roman" w:hAnsi="Times New Roman"/>
          <w:color w:val="auto"/>
          <w:sz w:val="28"/>
          <w:szCs w:val="28"/>
          <w:u w:val="none"/>
        </w:rPr>
        <w:t>.</w:t>
      </w:r>
      <w:proofErr w:type="spellStart"/>
      <w:r w:rsidRPr="00E83125">
        <w:rPr>
          <w:rStyle w:val="a4"/>
          <w:rFonts w:ascii="Times New Roman" w:hAnsi="Times New Roman"/>
          <w:color w:val="auto"/>
          <w:sz w:val="28"/>
          <w:szCs w:val="28"/>
          <w:u w:val="none"/>
          <w:lang w:val="en-US"/>
        </w:rPr>
        <w:t>bvdinfo</w:t>
      </w:r>
      <w:proofErr w:type="spellEnd"/>
      <w:r w:rsidRPr="00E83125">
        <w:rPr>
          <w:rStyle w:val="a4"/>
          <w:rFonts w:ascii="Times New Roman" w:hAnsi="Times New Roman"/>
          <w:color w:val="auto"/>
          <w:sz w:val="28"/>
          <w:szCs w:val="28"/>
          <w:u w:val="none"/>
        </w:rPr>
        <w:t>.</w:t>
      </w:r>
      <w:proofErr w:type="spellStart"/>
      <w:r w:rsidRPr="00E83125">
        <w:rPr>
          <w:rStyle w:val="a4"/>
          <w:rFonts w:ascii="Times New Roman" w:hAnsi="Times New Roman"/>
          <w:color w:val="auto"/>
          <w:sz w:val="28"/>
          <w:szCs w:val="28"/>
          <w:u w:val="none"/>
          <w:lang w:val="en-US"/>
        </w:rPr>
        <w:t>com</w:t>
      </w:r>
      <w:proofErr w:type="spellEnd"/>
      <w:r w:rsidRPr="00E83125">
        <w:rPr>
          <w:rStyle w:val="a4"/>
          <w:rFonts w:ascii="Times New Roman" w:hAnsi="Times New Roman"/>
          <w:color w:val="auto"/>
          <w:sz w:val="28"/>
          <w:szCs w:val="28"/>
          <w:u w:val="none"/>
        </w:rPr>
        <w:t>/</w:t>
      </w:r>
      <w:proofErr w:type="spellStart"/>
      <w:r w:rsidRPr="00E83125">
        <w:rPr>
          <w:rStyle w:val="a4"/>
          <w:rFonts w:ascii="Times New Roman" w:hAnsi="Times New Roman"/>
          <w:color w:val="auto"/>
          <w:sz w:val="28"/>
          <w:szCs w:val="28"/>
          <w:u w:val="none"/>
          <w:lang w:val="en-US"/>
        </w:rPr>
        <w:t>version</w:t>
      </w:r>
      <w:proofErr w:type="spellEnd"/>
      <w:r w:rsidRPr="00E83125">
        <w:rPr>
          <w:rStyle w:val="a4"/>
          <w:rFonts w:ascii="Times New Roman" w:hAnsi="Times New Roman"/>
          <w:color w:val="auto"/>
          <w:sz w:val="28"/>
          <w:szCs w:val="28"/>
          <w:u w:val="none"/>
        </w:rPr>
        <w:t>2013617/</w:t>
      </w:r>
      <w:proofErr w:type="spellStart"/>
      <w:r w:rsidRPr="00E83125">
        <w:rPr>
          <w:rStyle w:val="a4"/>
          <w:rFonts w:ascii="Times New Roman" w:hAnsi="Times New Roman"/>
          <w:color w:val="auto"/>
          <w:sz w:val="28"/>
          <w:szCs w:val="28"/>
          <w:u w:val="none"/>
          <w:lang w:val="en-US"/>
        </w:rPr>
        <w:t>home</w:t>
      </w:r>
      <w:proofErr w:type="spellEnd"/>
      <w:r w:rsidRPr="00E83125">
        <w:rPr>
          <w:rStyle w:val="a4"/>
          <w:rFonts w:ascii="Times New Roman" w:hAnsi="Times New Roman"/>
          <w:color w:val="auto"/>
          <w:sz w:val="28"/>
          <w:szCs w:val="28"/>
          <w:u w:val="none"/>
        </w:rPr>
        <w:t>.</w:t>
      </w:r>
      <w:proofErr w:type="spellStart"/>
      <w:r w:rsidRPr="00E83125">
        <w:rPr>
          <w:rStyle w:val="a4"/>
          <w:rFonts w:ascii="Times New Roman" w:hAnsi="Times New Roman"/>
          <w:color w:val="auto"/>
          <w:sz w:val="28"/>
          <w:szCs w:val="28"/>
          <w:u w:val="none"/>
          <w:lang w:val="en-US"/>
        </w:rPr>
        <w:t>serv</w:t>
      </w:r>
      <w:proofErr w:type="spellEnd"/>
      <w:r w:rsidRPr="00E83125">
        <w:rPr>
          <w:rStyle w:val="a4"/>
          <w:rFonts w:ascii="Times New Roman" w:hAnsi="Times New Roman"/>
          <w:color w:val="auto"/>
          <w:sz w:val="28"/>
          <w:szCs w:val="28"/>
          <w:u w:val="none"/>
        </w:rPr>
        <w:t>?</w:t>
      </w:r>
      <w:proofErr w:type="spellStart"/>
      <w:r w:rsidRPr="00E83125">
        <w:rPr>
          <w:rStyle w:val="a4"/>
          <w:rFonts w:ascii="Times New Roman" w:hAnsi="Times New Roman"/>
          <w:color w:val="auto"/>
          <w:sz w:val="28"/>
          <w:szCs w:val="28"/>
          <w:u w:val="none"/>
          <w:lang w:val="en-US"/>
        </w:rPr>
        <w:t>product</w:t>
      </w:r>
      <w:proofErr w:type="spellEnd"/>
      <w:r w:rsidRPr="00E83125">
        <w:rPr>
          <w:rStyle w:val="a4"/>
          <w:rFonts w:ascii="Times New Roman" w:hAnsi="Times New Roman"/>
          <w:color w:val="auto"/>
          <w:sz w:val="28"/>
          <w:szCs w:val="28"/>
          <w:u w:val="none"/>
        </w:rPr>
        <w:t>=</w:t>
      </w:r>
      <w:proofErr w:type="spellStart"/>
      <w:r w:rsidRPr="00E83125">
        <w:rPr>
          <w:rStyle w:val="a4"/>
          <w:rFonts w:ascii="Times New Roman" w:hAnsi="Times New Roman"/>
          <w:color w:val="auto"/>
          <w:sz w:val="28"/>
          <w:szCs w:val="28"/>
          <w:u w:val="none"/>
          <w:lang w:val="en-US"/>
        </w:rPr>
        <w:t>amadeusneo</w:t>
      </w:r>
      <w:proofErr w:type="spellEnd"/>
      <w:r w:rsidR="007E216B" w:rsidRPr="00E83125">
        <w:rPr>
          <w:rStyle w:val="a4"/>
          <w:rFonts w:ascii="Times New Roman" w:hAnsi="Times New Roman"/>
          <w:color w:val="auto"/>
          <w:sz w:val="28"/>
          <w:szCs w:val="28"/>
          <w:u w:val="none"/>
          <w:lang w:val="en-US"/>
        </w:rPr>
        <w:fldChar w:fldCharType="end"/>
      </w:r>
      <w:r w:rsidRPr="00E83125">
        <w:rPr>
          <w:rFonts w:ascii="Times New Roman" w:hAnsi="Times New Roman"/>
          <w:sz w:val="28"/>
          <w:szCs w:val="28"/>
        </w:rPr>
        <w:t>.</w:t>
      </w:r>
    </w:p>
    <w:p w:rsidR="000533EB" w:rsidRPr="00E83125" w:rsidRDefault="000533EB" w:rsidP="00520DC0">
      <w:pPr>
        <w:pStyle w:val="ac"/>
        <w:numPr>
          <w:ilvl w:val="0"/>
          <w:numId w:val="2"/>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Информационная система </w:t>
      </w:r>
      <w:proofErr w:type="spellStart"/>
      <w:r w:rsidRPr="00E83125">
        <w:rPr>
          <w:rFonts w:ascii="Times New Roman" w:hAnsi="Times New Roman"/>
          <w:sz w:val="28"/>
          <w:szCs w:val="28"/>
        </w:rPr>
        <w:t>Bloomberg</w:t>
      </w:r>
      <w:proofErr w:type="spellEnd"/>
      <w:r w:rsidRPr="00E83125">
        <w:rPr>
          <w:rFonts w:ascii="Times New Roman" w:hAnsi="Times New Roman"/>
          <w:sz w:val="28"/>
          <w:szCs w:val="28"/>
        </w:rPr>
        <w:t>.</w:t>
      </w:r>
    </w:p>
    <w:p w:rsidR="000533EB" w:rsidRPr="00E83125" w:rsidRDefault="000533EB" w:rsidP="00520DC0">
      <w:pPr>
        <w:pStyle w:val="ac"/>
        <w:numPr>
          <w:ilvl w:val="0"/>
          <w:numId w:val="2"/>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E83125">
        <w:rPr>
          <w:rFonts w:ascii="Times New Roman" w:hAnsi="Times New Roman"/>
          <w:sz w:val="28"/>
          <w:szCs w:val="28"/>
          <w:lang w:val="en-US"/>
        </w:rPr>
        <w:t>h</w:t>
      </w:r>
      <w:r w:rsidRPr="00E83125">
        <w:rPr>
          <w:rFonts w:ascii="Times New Roman" w:hAnsi="Times New Roman"/>
          <w:sz w:val="28"/>
          <w:szCs w:val="28"/>
        </w:rPr>
        <w:t>ttp://www.consultant.ru/ - законодательная база РФ</w:t>
      </w:r>
    </w:p>
    <w:p w:rsidR="000533EB" w:rsidRPr="00E83125" w:rsidRDefault="000533EB" w:rsidP="00520DC0">
      <w:pPr>
        <w:pStyle w:val="ac"/>
        <w:numPr>
          <w:ilvl w:val="0"/>
          <w:numId w:val="2"/>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E83125">
        <w:rPr>
          <w:rFonts w:ascii="Times New Roman" w:hAnsi="Times New Roman"/>
          <w:sz w:val="28"/>
          <w:szCs w:val="28"/>
          <w:lang w:val="en-US"/>
        </w:rPr>
        <w:t>h</w:t>
      </w:r>
      <w:r w:rsidRPr="00E83125">
        <w:rPr>
          <w:rFonts w:ascii="Times New Roman" w:hAnsi="Times New Roman"/>
          <w:sz w:val="28"/>
          <w:szCs w:val="28"/>
        </w:rPr>
        <w:t>ttp://www.valuer.ru/ - портал российских оценщиков</w:t>
      </w:r>
    </w:p>
    <w:p w:rsidR="000533EB" w:rsidRPr="00E83125" w:rsidRDefault="00C87FFD" w:rsidP="00520DC0">
      <w:pPr>
        <w:pStyle w:val="ac"/>
        <w:numPr>
          <w:ilvl w:val="0"/>
          <w:numId w:val="2"/>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hyperlink r:id="rId22" w:history="1">
        <w:r w:rsidR="000533EB" w:rsidRPr="00E83125">
          <w:rPr>
            <w:rStyle w:val="a4"/>
            <w:rFonts w:ascii="Times New Roman" w:hAnsi="Times New Roman"/>
            <w:color w:val="auto"/>
            <w:sz w:val="28"/>
            <w:szCs w:val="28"/>
            <w:u w:val="none"/>
            <w:lang w:val="en-US"/>
          </w:rPr>
          <w:t>http</w:t>
        </w:r>
        <w:r w:rsidR="000533EB" w:rsidRPr="00E83125">
          <w:rPr>
            <w:rStyle w:val="a4"/>
            <w:rFonts w:ascii="Times New Roman" w:hAnsi="Times New Roman"/>
            <w:color w:val="auto"/>
            <w:sz w:val="28"/>
            <w:szCs w:val="28"/>
            <w:u w:val="none"/>
          </w:rPr>
          <w:t>://</w:t>
        </w:r>
        <w:proofErr w:type="spellStart"/>
        <w:r w:rsidR="000533EB" w:rsidRPr="00E83125">
          <w:rPr>
            <w:rStyle w:val="a4"/>
            <w:rFonts w:ascii="Times New Roman" w:hAnsi="Times New Roman"/>
            <w:color w:val="auto"/>
            <w:sz w:val="28"/>
            <w:szCs w:val="28"/>
            <w:u w:val="none"/>
            <w:lang w:val="en-US"/>
          </w:rPr>
          <w:t>www</w:t>
        </w:r>
        <w:proofErr w:type="spellEnd"/>
        <w:r w:rsidR="000533EB" w:rsidRPr="00E83125">
          <w:rPr>
            <w:rStyle w:val="a4"/>
            <w:rFonts w:ascii="Times New Roman" w:hAnsi="Times New Roman"/>
            <w:color w:val="auto"/>
            <w:sz w:val="28"/>
            <w:szCs w:val="28"/>
            <w:u w:val="none"/>
          </w:rPr>
          <w:t>1.</w:t>
        </w:r>
        <w:r w:rsidR="000533EB" w:rsidRPr="00E83125">
          <w:rPr>
            <w:rStyle w:val="a4"/>
            <w:rFonts w:ascii="Times New Roman" w:hAnsi="Times New Roman"/>
            <w:color w:val="auto"/>
            <w:sz w:val="28"/>
            <w:szCs w:val="28"/>
            <w:u w:val="none"/>
            <w:lang w:val="en-US"/>
          </w:rPr>
          <w:t>minfin</w:t>
        </w:r>
        <w:r w:rsidR="000533EB" w:rsidRPr="00E83125">
          <w:rPr>
            <w:rStyle w:val="a4"/>
            <w:rFonts w:ascii="Times New Roman" w:hAnsi="Times New Roman"/>
            <w:color w:val="auto"/>
            <w:sz w:val="28"/>
            <w:szCs w:val="28"/>
            <w:u w:val="none"/>
          </w:rPr>
          <w:t>.</w:t>
        </w:r>
        <w:proofErr w:type="spellStart"/>
        <w:r w:rsidR="000533EB" w:rsidRPr="00E83125">
          <w:rPr>
            <w:rStyle w:val="a4"/>
            <w:rFonts w:ascii="Times New Roman" w:hAnsi="Times New Roman"/>
            <w:color w:val="auto"/>
            <w:sz w:val="28"/>
            <w:szCs w:val="28"/>
            <w:u w:val="none"/>
            <w:lang w:val="en-US"/>
          </w:rPr>
          <w:t>ru</w:t>
        </w:r>
        <w:proofErr w:type="spellEnd"/>
        <w:r w:rsidR="000533EB" w:rsidRPr="00E83125">
          <w:rPr>
            <w:rStyle w:val="a4"/>
            <w:rFonts w:ascii="Times New Roman" w:hAnsi="Times New Roman"/>
            <w:color w:val="auto"/>
            <w:sz w:val="28"/>
            <w:szCs w:val="28"/>
            <w:u w:val="none"/>
          </w:rPr>
          <w:t>/</w:t>
        </w:r>
        <w:proofErr w:type="spellStart"/>
        <w:r w:rsidR="000533EB" w:rsidRPr="00E83125">
          <w:rPr>
            <w:rStyle w:val="a4"/>
            <w:rFonts w:ascii="Times New Roman" w:hAnsi="Times New Roman"/>
            <w:color w:val="auto"/>
            <w:sz w:val="28"/>
            <w:szCs w:val="28"/>
            <w:u w:val="none"/>
            <w:lang w:val="en-US"/>
          </w:rPr>
          <w:t>ru</w:t>
        </w:r>
        <w:proofErr w:type="spellEnd"/>
        <w:r w:rsidR="000533EB" w:rsidRPr="00E83125">
          <w:rPr>
            <w:rStyle w:val="a4"/>
            <w:rFonts w:ascii="Times New Roman" w:hAnsi="Times New Roman"/>
            <w:color w:val="auto"/>
            <w:sz w:val="28"/>
            <w:szCs w:val="28"/>
            <w:u w:val="none"/>
          </w:rPr>
          <w:t>/</w:t>
        </w:r>
      </w:hyperlink>
      <w:r w:rsidR="000533EB" w:rsidRPr="00E83125">
        <w:rPr>
          <w:rFonts w:ascii="Times New Roman" w:hAnsi="Times New Roman"/>
          <w:sz w:val="28"/>
          <w:szCs w:val="28"/>
        </w:rPr>
        <w:t xml:space="preserve"> - Официальный сайт Министерства финансов Российской Федерации.</w:t>
      </w:r>
    </w:p>
    <w:p w:rsidR="000533EB" w:rsidRPr="00E83125" w:rsidRDefault="000533EB" w:rsidP="003830F4">
      <w:pPr>
        <w:pStyle w:val="1"/>
        <w:spacing w:before="0" w:after="0" w:line="360" w:lineRule="auto"/>
        <w:ind w:firstLine="567"/>
        <w:jc w:val="both"/>
        <w:rPr>
          <w:rFonts w:ascii="Times New Roman" w:hAnsi="Times New Roman"/>
          <w:color w:val="auto"/>
        </w:rPr>
      </w:pPr>
      <w:bookmarkStart w:id="52" w:name="_Toc53172257"/>
      <w:r w:rsidRPr="00E83125">
        <w:rPr>
          <w:rFonts w:ascii="Times New Roman" w:hAnsi="Times New Roman"/>
          <w:color w:val="auto"/>
        </w:rPr>
        <w:t>11.3. Сертифицированные программные и аппаратные средства защиты информации</w:t>
      </w:r>
      <w:bookmarkEnd w:id="52"/>
    </w:p>
    <w:p w:rsidR="000533EB" w:rsidRPr="00E83125" w:rsidRDefault="000533EB" w:rsidP="00F1299B">
      <w:pPr>
        <w:spacing w:after="0" w:line="360" w:lineRule="auto"/>
        <w:ind w:firstLine="709"/>
        <w:jc w:val="both"/>
        <w:rPr>
          <w:rFonts w:ascii="Times New Roman" w:hAnsi="Times New Roman"/>
          <w:bCs/>
          <w:sz w:val="28"/>
          <w:szCs w:val="28"/>
        </w:rPr>
      </w:pPr>
      <w:r w:rsidRPr="00E83125">
        <w:rPr>
          <w:rFonts w:ascii="Times New Roman" w:hAnsi="Times New Roman"/>
          <w:bCs/>
          <w:sz w:val="28"/>
          <w:szCs w:val="28"/>
        </w:rPr>
        <w:t>Указанные средства не используются.</w:t>
      </w:r>
    </w:p>
    <w:p w:rsidR="002B2CAC" w:rsidRPr="00E83125" w:rsidRDefault="002B2CAC" w:rsidP="003830F4">
      <w:pPr>
        <w:pStyle w:val="1"/>
        <w:spacing w:before="0" w:after="0" w:line="360" w:lineRule="auto"/>
        <w:ind w:firstLine="567"/>
        <w:jc w:val="both"/>
        <w:rPr>
          <w:rFonts w:ascii="Times New Roman" w:hAnsi="Times New Roman"/>
          <w:color w:val="auto"/>
        </w:rPr>
      </w:pPr>
      <w:bookmarkStart w:id="53" w:name="_Toc53172258"/>
      <w:r w:rsidRPr="00E83125">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3"/>
    </w:p>
    <w:p w:rsidR="002B2CAC" w:rsidRPr="00E83125" w:rsidRDefault="002B2CAC" w:rsidP="00F1299B">
      <w:pPr>
        <w:spacing w:after="0" w:line="360" w:lineRule="auto"/>
        <w:ind w:firstLine="709"/>
        <w:jc w:val="both"/>
        <w:rPr>
          <w:rFonts w:ascii="Times New Roman" w:hAnsi="Times New Roman"/>
          <w:sz w:val="28"/>
          <w:szCs w:val="28"/>
        </w:rPr>
      </w:pPr>
      <w:r w:rsidRPr="00E83125">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2B2CAC" w:rsidRPr="00E83125" w:rsidSect="0090513A">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FFD" w:rsidRDefault="00C87FFD" w:rsidP="001469DC">
      <w:r>
        <w:separator/>
      </w:r>
    </w:p>
  </w:endnote>
  <w:endnote w:type="continuationSeparator" w:id="0">
    <w:p w:rsidR="00C87FFD" w:rsidRDefault="00C87FFD"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53D" w:rsidRDefault="0052253D" w:rsidP="0052253D">
    <w:pPr>
      <w:pStyle w:val="af3"/>
      <w:framePr w:wrap="auto" w:vAnchor="text" w:hAnchor="margin" w:xAlign="center" w:y="1"/>
      <w:rPr>
        <w:rStyle w:val="afa"/>
      </w:rPr>
    </w:pPr>
    <w:r>
      <w:rPr>
        <w:rStyle w:val="afa"/>
      </w:rPr>
      <w:fldChar w:fldCharType="begin"/>
    </w:r>
    <w:r>
      <w:rPr>
        <w:rStyle w:val="afa"/>
      </w:rPr>
      <w:instrText xml:space="preserve">PAGE  </w:instrText>
    </w:r>
    <w:r>
      <w:rPr>
        <w:rStyle w:val="afa"/>
      </w:rPr>
      <w:fldChar w:fldCharType="separate"/>
    </w:r>
    <w:r w:rsidR="00445403">
      <w:rPr>
        <w:rStyle w:val="afa"/>
        <w:noProof/>
      </w:rPr>
      <w:t>18</w:t>
    </w:r>
    <w:r>
      <w:rPr>
        <w:rStyle w:val="afa"/>
      </w:rPr>
      <w:fldChar w:fldCharType="end"/>
    </w:r>
  </w:p>
  <w:p w:rsidR="0052253D" w:rsidRDefault="0052253D" w:rsidP="0052253D">
    <w:pPr>
      <w:pStyle w:val="af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267063"/>
      <w:docPartObj>
        <w:docPartGallery w:val="Page Numbers (Bottom of Page)"/>
        <w:docPartUnique/>
      </w:docPartObj>
    </w:sdtPr>
    <w:sdtEndPr/>
    <w:sdtContent>
      <w:p w:rsidR="0052253D" w:rsidRDefault="0052253D">
        <w:pPr>
          <w:pStyle w:val="af3"/>
          <w:jc w:val="center"/>
        </w:pPr>
        <w:r>
          <w:fldChar w:fldCharType="begin"/>
        </w:r>
        <w:r>
          <w:instrText>PAGE   \* MERGEFORMAT</w:instrText>
        </w:r>
        <w:r>
          <w:fldChar w:fldCharType="separate"/>
        </w:r>
        <w:r w:rsidR="00445403">
          <w:rPr>
            <w:noProof/>
          </w:rPr>
          <w:t>19</w:t>
        </w:r>
        <w:r>
          <w:fldChar w:fldCharType="end"/>
        </w:r>
      </w:p>
    </w:sdtContent>
  </w:sdt>
  <w:p w:rsidR="0052253D" w:rsidRDefault="0052253D">
    <w:pPr>
      <w:pStyle w:val="af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53D" w:rsidRDefault="0052253D" w:rsidP="00045A9B">
    <w:pPr>
      <w:pStyle w:val="af3"/>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52253D" w:rsidRDefault="0052253D">
    <w:pPr>
      <w:pStyle w:val="af3"/>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53D" w:rsidRDefault="0052253D" w:rsidP="00F23902">
    <w:pPr>
      <w:pStyle w:val="af3"/>
      <w:jc w:val="center"/>
    </w:pPr>
    <w:r>
      <w:fldChar w:fldCharType="begin"/>
    </w:r>
    <w:r>
      <w:instrText>PAGE   \* MERGEFORMAT</w:instrText>
    </w:r>
    <w:r>
      <w:fldChar w:fldCharType="separate"/>
    </w:r>
    <w:r w:rsidR="00445403">
      <w:rPr>
        <w:noProof/>
      </w:rPr>
      <w:t>20</w:t>
    </w:r>
    <w:r>
      <w:fldChar w:fldCharType="end"/>
    </w:r>
  </w:p>
  <w:p w:rsidR="0052253D" w:rsidRDefault="0052253D">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FFD" w:rsidRDefault="00C87FFD" w:rsidP="001469DC">
      <w:r>
        <w:separator/>
      </w:r>
    </w:p>
  </w:footnote>
  <w:footnote w:type="continuationSeparator" w:id="0">
    <w:p w:rsidR="00C87FFD" w:rsidRDefault="00C87FFD"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C6E10"/>
    <w:multiLevelType w:val="hybridMultilevel"/>
    <w:tmpl w:val="51128F4A"/>
    <w:lvl w:ilvl="0" w:tplc="E85227E8">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2E2842"/>
    <w:multiLevelType w:val="hybridMultilevel"/>
    <w:tmpl w:val="E88E2A92"/>
    <w:lvl w:ilvl="0" w:tplc="E85227E8">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15FD52D0"/>
    <w:multiLevelType w:val="hybridMultilevel"/>
    <w:tmpl w:val="7338B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6D5390"/>
    <w:multiLevelType w:val="hybridMultilevel"/>
    <w:tmpl w:val="772C45E6"/>
    <w:lvl w:ilvl="0" w:tplc="97E8384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 w15:restartNumberingAfterBreak="0">
    <w:nsid w:val="1C2E3B26"/>
    <w:multiLevelType w:val="hybridMultilevel"/>
    <w:tmpl w:val="B74C7398"/>
    <w:lvl w:ilvl="0" w:tplc="7CE0147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DB570D0"/>
    <w:multiLevelType w:val="hybridMultilevel"/>
    <w:tmpl w:val="74F09C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D72F25"/>
    <w:multiLevelType w:val="hybridMultilevel"/>
    <w:tmpl w:val="8CD2FE72"/>
    <w:lvl w:ilvl="0" w:tplc="E85227E8">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5D46DB"/>
    <w:multiLevelType w:val="hybridMultilevel"/>
    <w:tmpl w:val="2340C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8B7194"/>
    <w:multiLevelType w:val="multilevel"/>
    <w:tmpl w:val="7DD6E5AC"/>
    <w:lvl w:ilvl="0">
      <w:start w:val="1"/>
      <w:numFmt w:val="decimal"/>
      <w:lvlText w:val="%1."/>
      <w:lvlJc w:val="left"/>
      <w:pPr>
        <w:ind w:left="720"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2EB63FE0"/>
    <w:multiLevelType w:val="hybridMultilevel"/>
    <w:tmpl w:val="4F90C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F25BE8"/>
    <w:multiLevelType w:val="hybridMultilevel"/>
    <w:tmpl w:val="5ADC0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B17A64"/>
    <w:multiLevelType w:val="hybridMultilevel"/>
    <w:tmpl w:val="735E4E6E"/>
    <w:lvl w:ilvl="0" w:tplc="DE26E8AA">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D836100"/>
    <w:multiLevelType w:val="hybridMultilevel"/>
    <w:tmpl w:val="36EC77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C11990"/>
    <w:multiLevelType w:val="hybridMultilevel"/>
    <w:tmpl w:val="A2FAC82E"/>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7" w15:restartNumberingAfterBreak="0">
    <w:nsid w:val="54DE08AF"/>
    <w:multiLevelType w:val="hybridMultilevel"/>
    <w:tmpl w:val="C88C4A86"/>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863FC6"/>
    <w:multiLevelType w:val="hybridMultilevel"/>
    <w:tmpl w:val="336E922E"/>
    <w:lvl w:ilvl="0" w:tplc="540CAC90">
      <w:start w:val="1"/>
      <w:numFmt w:val="decimal"/>
      <w:lvlText w:val="%1)"/>
      <w:lvlJc w:val="left"/>
      <w:pPr>
        <w:ind w:left="0" w:firstLine="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DE795F"/>
    <w:multiLevelType w:val="hybridMultilevel"/>
    <w:tmpl w:val="E88E2A92"/>
    <w:lvl w:ilvl="0" w:tplc="E85227E8">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045946"/>
    <w:multiLevelType w:val="hybridMultilevel"/>
    <w:tmpl w:val="1DCEF120"/>
    <w:lvl w:ilvl="0" w:tplc="E85227E8">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E605F05"/>
    <w:multiLevelType w:val="hybridMultilevel"/>
    <w:tmpl w:val="273EF570"/>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23" w15:restartNumberingAfterBreak="0">
    <w:nsid w:val="76BE2898"/>
    <w:multiLevelType w:val="hybridMultilevel"/>
    <w:tmpl w:val="055A8782"/>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4" w15:restartNumberingAfterBreak="0">
    <w:nsid w:val="7D380EA4"/>
    <w:multiLevelType w:val="hybridMultilevel"/>
    <w:tmpl w:val="A402837E"/>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5" w15:restartNumberingAfterBreak="0">
    <w:nsid w:val="7DE87982"/>
    <w:multiLevelType w:val="hybridMultilevel"/>
    <w:tmpl w:val="7F7C4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1"/>
  </w:num>
  <w:num w:numId="3">
    <w:abstractNumId w:val="22"/>
  </w:num>
  <w:num w:numId="4">
    <w:abstractNumId w:val="10"/>
  </w:num>
  <w:num w:numId="5">
    <w:abstractNumId w:val="14"/>
  </w:num>
  <w:num w:numId="6">
    <w:abstractNumId w:val="17"/>
  </w:num>
  <w:num w:numId="7">
    <w:abstractNumId w:val="15"/>
  </w:num>
  <w:num w:numId="8">
    <w:abstractNumId w:val="18"/>
  </w:num>
  <w:num w:numId="9">
    <w:abstractNumId w:val="4"/>
  </w:num>
  <w:num w:numId="10">
    <w:abstractNumId w:val="6"/>
  </w:num>
  <w:num w:numId="11">
    <w:abstractNumId w:val="24"/>
  </w:num>
  <w:num w:numId="12">
    <w:abstractNumId w:val="23"/>
  </w:num>
  <w:num w:numId="13">
    <w:abstractNumId w:val="12"/>
  </w:num>
  <w:num w:numId="14">
    <w:abstractNumId w:val="7"/>
  </w:num>
  <w:num w:numId="15">
    <w:abstractNumId w:val="1"/>
  </w:num>
  <w:num w:numId="16">
    <w:abstractNumId w:val="19"/>
  </w:num>
  <w:num w:numId="17">
    <w:abstractNumId w:val="11"/>
  </w:num>
  <w:num w:numId="18">
    <w:abstractNumId w:val="25"/>
  </w:num>
  <w:num w:numId="19">
    <w:abstractNumId w:val="3"/>
  </w:num>
  <w:num w:numId="20">
    <w:abstractNumId w:val="0"/>
  </w:num>
  <w:num w:numId="21">
    <w:abstractNumId w:val="8"/>
  </w:num>
  <w:num w:numId="22">
    <w:abstractNumId w:val="5"/>
  </w:num>
  <w:num w:numId="23">
    <w:abstractNumId w:val="16"/>
  </w:num>
  <w:num w:numId="24">
    <w:abstractNumId w:val="20"/>
  </w:num>
  <w:num w:numId="25">
    <w:abstractNumId w:val="13"/>
  </w:num>
  <w:num w:numId="2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1A3F"/>
    <w:rsid w:val="00007F29"/>
    <w:rsid w:val="00012381"/>
    <w:rsid w:val="00012B3B"/>
    <w:rsid w:val="00020D7D"/>
    <w:rsid w:val="00031ADF"/>
    <w:rsid w:val="00034540"/>
    <w:rsid w:val="000352DF"/>
    <w:rsid w:val="00037BBF"/>
    <w:rsid w:val="00040208"/>
    <w:rsid w:val="00042146"/>
    <w:rsid w:val="00045A9B"/>
    <w:rsid w:val="00047D06"/>
    <w:rsid w:val="000533EB"/>
    <w:rsid w:val="00055636"/>
    <w:rsid w:val="000557AB"/>
    <w:rsid w:val="00064B25"/>
    <w:rsid w:val="000728F8"/>
    <w:rsid w:val="00077B55"/>
    <w:rsid w:val="00082E4D"/>
    <w:rsid w:val="00086552"/>
    <w:rsid w:val="000866C5"/>
    <w:rsid w:val="00087C8F"/>
    <w:rsid w:val="00090612"/>
    <w:rsid w:val="000A2213"/>
    <w:rsid w:val="000A426D"/>
    <w:rsid w:val="000A4EF3"/>
    <w:rsid w:val="000A4F1B"/>
    <w:rsid w:val="000B0C05"/>
    <w:rsid w:val="000B54E3"/>
    <w:rsid w:val="000C49CF"/>
    <w:rsid w:val="000D32AE"/>
    <w:rsid w:val="000D46A9"/>
    <w:rsid w:val="000D6303"/>
    <w:rsid w:val="000E1CB2"/>
    <w:rsid w:val="000E3CBC"/>
    <w:rsid w:val="000E6F50"/>
    <w:rsid w:val="000F3665"/>
    <w:rsid w:val="000F4A50"/>
    <w:rsid w:val="0010208A"/>
    <w:rsid w:val="00114B40"/>
    <w:rsid w:val="00115267"/>
    <w:rsid w:val="0012559E"/>
    <w:rsid w:val="00132F30"/>
    <w:rsid w:val="00132F64"/>
    <w:rsid w:val="001451CA"/>
    <w:rsid w:val="001469DC"/>
    <w:rsid w:val="0015104C"/>
    <w:rsid w:val="00151A63"/>
    <w:rsid w:val="0015380E"/>
    <w:rsid w:val="00154A0D"/>
    <w:rsid w:val="001660FE"/>
    <w:rsid w:val="00166B72"/>
    <w:rsid w:val="00167A40"/>
    <w:rsid w:val="00172D7E"/>
    <w:rsid w:val="00180643"/>
    <w:rsid w:val="00185891"/>
    <w:rsid w:val="0019131B"/>
    <w:rsid w:val="0019421C"/>
    <w:rsid w:val="001950A1"/>
    <w:rsid w:val="00197EF7"/>
    <w:rsid w:val="001A4377"/>
    <w:rsid w:val="001A6224"/>
    <w:rsid w:val="001B0EF2"/>
    <w:rsid w:val="001B10C0"/>
    <w:rsid w:val="001B21F4"/>
    <w:rsid w:val="001B5B6A"/>
    <w:rsid w:val="001B6B12"/>
    <w:rsid w:val="001B6D69"/>
    <w:rsid w:val="001C2A13"/>
    <w:rsid w:val="001C2FCF"/>
    <w:rsid w:val="001C4EF1"/>
    <w:rsid w:val="001C56FA"/>
    <w:rsid w:val="001C6B14"/>
    <w:rsid w:val="001D085B"/>
    <w:rsid w:val="001D4638"/>
    <w:rsid w:val="001D6257"/>
    <w:rsid w:val="001E2676"/>
    <w:rsid w:val="001E46FC"/>
    <w:rsid w:val="001E6D33"/>
    <w:rsid w:val="001F70DE"/>
    <w:rsid w:val="001F7B56"/>
    <w:rsid w:val="0020206F"/>
    <w:rsid w:val="002071F4"/>
    <w:rsid w:val="00207C2B"/>
    <w:rsid w:val="002243F4"/>
    <w:rsid w:val="0022604A"/>
    <w:rsid w:val="002265B0"/>
    <w:rsid w:val="00227111"/>
    <w:rsid w:val="002278BF"/>
    <w:rsid w:val="002304D5"/>
    <w:rsid w:val="002317A9"/>
    <w:rsid w:val="00234454"/>
    <w:rsid w:val="00235DC1"/>
    <w:rsid w:val="002433E9"/>
    <w:rsid w:val="00257DDF"/>
    <w:rsid w:val="00261B2D"/>
    <w:rsid w:val="00261E81"/>
    <w:rsid w:val="00271507"/>
    <w:rsid w:val="002727DF"/>
    <w:rsid w:val="00287D0C"/>
    <w:rsid w:val="00291E58"/>
    <w:rsid w:val="002A3BC7"/>
    <w:rsid w:val="002A5378"/>
    <w:rsid w:val="002B0AF7"/>
    <w:rsid w:val="002B2CAC"/>
    <w:rsid w:val="002B7665"/>
    <w:rsid w:val="002C0923"/>
    <w:rsid w:val="002D39DD"/>
    <w:rsid w:val="002D4946"/>
    <w:rsid w:val="002E0AC0"/>
    <w:rsid w:val="002E1458"/>
    <w:rsid w:val="002E2F0C"/>
    <w:rsid w:val="002E2F38"/>
    <w:rsid w:val="002F374F"/>
    <w:rsid w:val="002F770D"/>
    <w:rsid w:val="00300DE1"/>
    <w:rsid w:val="00305A62"/>
    <w:rsid w:val="00311084"/>
    <w:rsid w:val="00320A67"/>
    <w:rsid w:val="0032340E"/>
    <w:rsid w:val="00334429"/>
    <w:rsid w:val="00347C63"/>
    <w:rsid w:val="00354FDF"/>
    <w:rsid w:val="0035626D"/>
    <w:rsid w:val="00356BC4"/>
    <w:rsid w:val="00363528"/>
    <w:rsid w:val="00366AC9"/>
    <w:rsid w:val="00374A11"/>
    <w:rsid w:val="00376295"/>
    <w:rsid w:val="003821FB"/>
    <w:rsid w:val="003830F4"/>
    <w:rsid w:val="00391656"/>
    <w:rsid w:val="00395202"/>
    <w:rsid w:val="00395360"/>
    <w:rsid w:val="00396805"/>
    <w:rsid w:val="003A44AE"/>
    <w:rsid w:val="003A5678"/>
    <w:rsid w:val="003B3217"/>
    <w:rsid w:val="003B39E6"/>
    <w:rsid w:val="003B455C"/>
    <w:rsid w:val="003C5907"/>
    <w:rsid w:val="003D2DCE"/>
    <w:rsid w:val="003D60F3"/>
    <w:rsid w:val="003E1F9D"/>
    <w:rsid w:val="003E3B2D"/>
    <w:rsid w:val="003F3CFF"/>
    <w:rsid w:val="003F7205"/>
    <w:rsid w:val="0040720B"/>
    <w:rsid w:val="00416F97"/>
    <w:rsid w:val="00420894"/>
    <w:rsid w:val="00425699"/>
    <w:rsid w:val="00425DA0"/>
    <w:rsid w:val="0043402F"/>
    <w:rsid w:val="00435BB8"/>
    <w:rsid w:val="00441217"/>
    <w:rsid w:val="0044364A"/>
    <w:rsid w:val="00445403"/>
    <w:rsid w:val="00445881"/>
    <w:rsid w:val="00455F82"/>
    <w:rsid w:val="0047006E"/>
    <w:rsid w:val="00475AF6"/>
    <w:rsid w:val="0047693C"/>
    <w:rsid w:val="004770DA"/>
    <w:rsid w:val="00485A7A"/>
    <w:rsid w:val="00491C5B"/>
    <w:rsid w:val="00497465"/>
    <w:rsid w:val="004A0671"/>
    <w:rsid w:val="004A2E03"/>
    <w:rsid w:val="004A5B6F"/>
    <w:rsid w:val="004A5C70"/>
    <w:rsid w:val="004A5DD8"/>
    <w:rsid w:val="004B012F"/>
    <w:rsid w:val="004B35F0"/>
    <w:rsid w:val="004B52D9"/>
    <w:rsid w:val="004C18D3"/>
    <w:rsid w:val="004C6F20"/>
    <w:rsid w:val="004E3918"/>
    <w:rsid w:val="004F3DC1"/>
    <w:rsid w:val="004F409C"/>
    <w:rsid w:val="004F6CC8"/>
    <w:rsid w:val="00503460"/>
    <w:rsid w:val="00506B54"/>
    <w:rsid w:val="00511AF4"/>
    <w:rsid w:val="00513FA1"/>
    <w:rsid w:val="005155CB"/>
    <w:rsid w:val="00520DC0"/>
    <w:rsid w:val="00521298"/>
    <w:rsid w:val="0052253D"/>
    <w:rsid w:val="00542CC5"/>
    <w:rsid w:val="00543BD5"/>
    <w:rsid w:val="00545156"/>
    <w:rsid w:val="00551FF3"/>
    <w:rsid w:val="00552CED"/>
    <w:rsid w:val="0056092E"/>
    <w:rsid w:val="005746A2"/>
    <w:rsid w:val="00583B28"/>
    <w:rsid w:val="00584751"/>
    <w:rsid w:val="0058645E"/>
    <w:rsid w:val="00590B58"/>
    <w:rsid w:val="00592E15"/>
    <w:rsid w:val="005A0EA2"/>
    <w:rsid w:val="005A3FF3"/>
    <w:rsid w:val="005A600D"/>
    <w:rsid w:val="005A61DA"/>
    <w:rsid w:val="005B01B4"/>
    <w:rsid w:val="005B31C2"/>
    <w:rsid w:val="005B3FC4"/>
    <w:rsid w:val="005B6C2F"/>
    <w:rsid w:val="005B773D"/>
    <w:rsid w:val="005C54E3"/>
    <w:rsid w:val="005D275B"/>
    <w:rsid w:val="005D4A71"/>
    <w:rsid w:val="005E3B44"/>
    <w:rsid w:val="005E6AC3"/>
    <w:rsid w:val="005F23C3"/>
    <w:rsid w:val="005F6807"/>
    <w:rsid w:val="005F7883"/>
    <w:rsid w:val="00600575"/>
    <w:rsid w:val="006134AB"/>
    <w:rsid w:val="00614824"/>
    <w:rsid w:val="0061562B"/>
    <w:rsid w:val="0062150A"/>
    <w:rsid w:val="006245DB"/>
    <w:rsid w:val="0063572F"/>
    <w:rsid w:val="0063700B"/>
    <w:rsid w:val="006451E4"/>
    <w:rsid w:val="006456E9"/>
    <w:rsid w:val="00647373"/>
    <w:rsid w:val="00650A9C"/>
    <w:rsid w:val="00652948"/>
    <w:rsid w:val="00653CE8"/>
    <w:rsid w:val="006571AA"/>
    <w:rsid w:val="006675C7"/>
    <w:rsid w:val="00676438"/>
    <w:rsid w:val="006805C9"/>
    <w:rsid w:val="00683CBC"/>
    <w:rsid w:val="00687969"/>
    <w:rsid w:val="00690E5A"/>
    <w:rsid w:val="00691F25"/>
    <w:rsid w:val="00697A4C"/>
    <w:rsid w:val="006A251D"/>
    <w:rsid w:val="006A6ED1"/>
    <w:rsid w:val="006B7A93"/>
    <w:rsid w:val="006C0E59"/>
    <w:rsid w:val="006D090B"/>
    <w:rsid w:val="006D29DB"/>
    <w:rsid w:val="006D39B2"/>
    <w:rsid w:val="006D6754"/>
    <w:rsid w:val="006D7AC2"/>
    <w:rsid w:val="006E06D1"/>
    <w:rsid w:val="006E092C"/>
    <w:rsid w:val="006E1A22"/>
    <w:rsid w:val="006E2F63"/>
    <w:rsid w:val="006E59D0"/>
    <w:rsid w:val="006F3005"/>
    <w:rsid w:val="006F5B9E"/>
    <w:rsid w:val="00704C8B"/>
    <w:rsid w:val="00704E56"/>
    <w:rsid w:val="00714F6B"/>
    <w:rsid w:val="007212DD"/>
    <w:rsid w:val="00723719"/>
    <w:rsid w:val="00723DCD"/>
    <w:rsid w:val="00725351"/>
    <w:rsid w:val="007255B5"/>
    <w:rsid w:val="007261BD"/>
    <w:rsid w:val="00730D0F"/>
    <w:rsid w:val="00741488"/>
    <w:rsid w:val="00751880"/>
    <w:rsid w:val="007549EA"/>
    <w:rsid w:val="0076433A"/>
    <w:rsid w:val="00766C90"/>
    <w:rsid w:val="00767382"/>
    <w:rsid w:val="00771DC7"/>
    <w:rsid w:val="007726EF"/>
    <w:rsid w:val="00781364"/>
    <w:rsid w:val="007816A7"/>
    <w:rsid w:val="00782558"/>
    <w:rsid w:val="007922E9"/>
    <w:rsid w:val="00796175"/>
    <w:rsid w:val="007A21CF"/>
    <w:rsid w:val="007A433D"/>
    <w:rsid w:val="007A683E"/>
    <w:rsid w:val="007B162B"/>
    <w:rsid w:val="007B44AE"/>
    <w:rsid w:val="007B45FF"/>
    <w:rsid w:val="007B5B7A"/>
    <w:rsid w:val="007C1722"/>
    <w:rsid w:val="007C2B46"/>
    <w:rsid w:val="007C71DA"/>
    <w:rsid w:val="007C7E38"/>
    <w:rsid w:val="007E216B"/>
    <w:rsid w:val="007E6F70"/>
    <w:rsid w:val="007F6522"/>
    <w:rsid w:val="008006FF"/>
    <w:rsid w:val="0080177C"/>
    <w:rsid w:val="008038C4"/>
    <w:rsid w:val="00811FE5"/>
    <w:rsid w:val="00813C58"/>
    <w:rsid w:val="00816DCC"/>
    <w:rsid w:val="00825CE3"/>
    <w:rsid w:val="0083164C"/>
    <w:rsid w:val="00832E39"/>
    <w:rsid w:val="0083325A"/>
    <w:rsid w:val="0085224E"/>
    <w:rsid w:val="00852F99"/>
    <w:rsid w:val="008619B9"/>
    <w:rsid w:val="008620BE"/>
    <w:rsid w:val="00867C45"/>
    <w:rsid w:val="00870438"/>
    <w:rsid w:val="008808FE"/>
    <w:rsid w:val="008813ED"/>
    <w:rsid w:val="00883443"/>
    <w:rsid w:val="008866A4"/>
    <w:rsid w:val="00886A35"/>
    <w:rsid w:val="00887E2D"/>
    <w:rsid w:val="0089105C"/>
    <w:rsid w:val="00891FD6"/>
    <w:rsid w:val="008A1819"/>
    <w:rsid w:val="008A1947"/>
    <w:rsid w:val="008A3FB4"/>
    <w:rsid w:val="008A5FF4"/>
    <w:rsid w:val="008A638B"/>
    <w:rsid w:val="008A68E4"/>
    <w:rsid w:val="008B1FAC"/>
    <w:rsid w:val="008B2586"/>
    <w:rsid w:val="008B33E9"/>
    <w:rsid w:val="008B78B8"/>
    <w:rsid w:val="008C1473"/>
    <w:rsid w:val="008C30DC"/>
    <w:rsid w:val="008C3FF6"/>
    <w:rsid w:val="008C479F"/>
    <w:rsid w:val="008D19BB"/>
    <w:rsid w:val="008D33C4"/>
    <w:rsid w:val="008E1481"/>
    <w:rsid w:val="008E6697"/>
    <w:rsid w:val="008E75CA"/>
    <w:rsid w:val="008F0A84"/>
    <w:rsid w:val="008F1D4C"/>
    <w:rsid w:val="008F3940"/>
    <w:rsid w:val="008F639D"/>
    <w:rsid w:val="00900A79"/>
    <w:rsid w:val="0090513A"/>
    <w:rsid w:val="00910303"/>
    <w:rsid w:val="009125F4"/>
    <w:rsid w:val="00912D70"/>
    <w:rsid w:val="00921DB7"/>
    <w:rsid w:val="00926E43"/>
    <w:rsid w:val="00931AC3"/>
    <w:rsid w:val="00933FAC"/>
    <w:rsid w:val="0093555C"/>
    <w:rsid w:val="00944B20"/>
    <w:rsid w:val="00947AF1"/>
    <w:rsid w:val="00951051"/>
    <w:rsid w:val="009541EE"/>
    <w:rsid w:val="009550FC"/>
    <w:rsid w:val="009741B1"/>
    <w:rsid w:val="009771C4"/>
    <w:rsid w:val="00977EC6"/>
    <w:rsid w:val="009821C0"/>
    <w:rsid w:val="009835D4"/>
    <w:rsid w:val="009A1050"/>
    <w:rsid w:val="009A21D5"/>
    <w:rsid w:val="009A4646"/>
    <w:rsid w:val="009B2FDF"/>
    <w:rsid w:val="009B7137"/>
    <w:rsid w:val="009C7D0E"/>
    <w:rsid w:val="009D4B11"/>
    <w:rsid w:val="009D684E"/>
    <w:rsid w:val="009E0123"/>
    <w:rsid w:val="009E1E59"/>
    <w:rsid w:val="009E521C"/>
    <w:rsid w:val="009F135A"/>
    <w:rsid w:val="009F38F1"/>
    <w:rsid w:val="009F5529"/>
    <w:rsid w:val="00A0048B"/>
    <w:rsid w:val="00A0265B"/>
    <w:rsid w:val="00A131CC"/>
    <w:rsid w:val="00A14C47"/>
    <w:rsid w:val="00A155E5"/>
    <w:rsid w:val="00A23DAA"/>
    <w:rsid w:val="00A25A9E"/>
    <w:rsid w:val="00A267DB"/>
    <w:rsid w:val="00A30233"/>
    <w:rsid w:val="00A3335B"/>
    <w:rsid w:val="00A3454A"/>
    <w:rsid w:val="00A355C3"/>
    <w:rsid w:val="00A366CA"/>
    <w:rsid w:val="00A422B9"/>
    <w:rsid w:val="00A47B23"/>
    <w:rsid w:val="00A54019"/>
    <w:rsid w:val="00A63EBD"/>
    <w:rsid w:val="00A640F0"/>
    <w:rsid w:val="00A66A73"/>
    <w:rsid w:val="00A76A73"/>
    <w:rsid w:val="00A81E54"/>
    <w:rsid w:val="00A9793A"/>
    <w:rsid w:val="00AA08C8"/>
    <w:rsid w:val="00AA147B"/>
    <w:rsid w:val="00AA3134"/>
    <w:rsid w:val="00AB0604"/>
    <w:rsid w:val="00AB2180"/>
    <w:rsid w:val="00AB4B6D"/>
    <w:rsid w:val="00AB530D"/>
    <w:rsid w:val="00AC1665"/>
    <w:rsid w:val="00AC1894"/>
    <w:rsid w:val="00AC5A4E"/>
    <w:rsid w:val="00AC75FA"/>
    <w:rsid w:val="00AD711D"/>
    <w:rsid w:val="00AE0F82"/>
    <w:rsid w:val="00AE103F"/>
    <w:rsid w:val="00AE3198"/>
    <w:rsid w:val="00AE49E3"/>
    <w:rsid w:val="00AE75D4"/>
    <w:rsid w:val="00AF26F1"/>
    <w:rsid w:val="00AF4CB0"/>
    <w:rsid w:val="00AF60DB"/>
    <w:rsid w:val="00B003DA"/>
    <w:rsid w:val="00B01487"/>
    <w:rsid w:val="00B01636"/>
    <w:rsid w:val="00B020CD"/>
    <w:rsid w:val="00B04F0B"/>
    <w:rsid w:val="00B05BB1"/>
    <w:rsid w:val="00B10B45"/>
    <w:rsid w:val="00B12301"/>
    <w:rsid w:val="00B126A9"/>
    <w:rsid w:val="00B15425"/>
    <w:rsid w:val="00B230A9"/>
    <w:rsid w:val="00B30814"/>
    <w:rsid w:val="00B33A03"/>
    <w:rsid w:val="00B34913"/>
    <w:rsid w:val="00B34D89"/>
    <w:rsid w:val="00B34FD9"/>
    <w:rsid w:val="00B426B1"/>
    <w:rsid w:val="00B42E3D"/>
    <w:rsid w:val="00B56486"/>
    <w:rsid w:val="00B6123C"/>
    <w:rsid w:val="00B62AA9"/>
    <w:rsid w:val="00B63146"/>
    <w:rsid w:val="00B65022"/>
    <w:rsid w:val="00B7358D"/>
    <w:rsid w:val="00B74813"/>
    <w:rsid w:val="00B74F7B"/>
    <w:rsid w:val="00B80007"/>
    <w:rsid w:val="00B809B3"/>
    <w:rsid w:val="00B82D8D"/>
    <w:rsid w:val="00B84D8B"/>
    <w:rsid w:val="00B93F70"/>
    <w:rsid w:val="00B94802"/>
    <w:rsid w:val="00B94A69"/>
    <w:rsid w:val="00BA47A5"/>
    <w:rsid w:val="00BB3CC4"/>
    <w:rsid w:val="00BB4DD1"/>
    <w:rsid w:val="00BC75DE"/>
    <w:rsid w:val="00BC7798"/>
    <w:rsid w:val="00BD15BF"/>
    <w:rsid w:val="00BD1D38"/>
    <w:rsid w:val="00BD365A"/>
    <w:rsid w:val="00BD3CFC"/>
    <w:rsid w:val="00BD672F"/>
    <w:rsid w:val="00BD7E62"/>
    <w:rsid w:val="00BE1173"/>
    <w:rsid w:val="00BE1A01"/>
    <w:rsid w:val="00BE495B"/>
    <w:rsid w:val="00BE4DA0"/>
    <w:rsid w:val="00BF59A0"/>
    <w:rsid w:val="00C04762"/>
    <w:rsid w:val="00C1286A"/>
    <w:rsid w:val="00C1480D"/>
    <w:rsid w:val="00C230A7"/>
    <w:rsid w:val="00C24124"/>
    <w:rsid w:val="00C4142B"/>
    <w:rsid w:val="00C52264"/>
    <w:rsid w:val="00C52EA9"/>
    <w:rsid w:val="00C57AFD"/>
    <w:rsid w:val="00C72A8F"/>
    <w:rsid w:val="00C738B9"/>
    <w:rsid w:val="00C838A4"/>
    <w:rsid w:val="00C83A73"/>
    <w:rsid w:val="00C87FFD"/>
    <w:rsid w:val="00C9051C"/>
    <w:rsid w:val="00C93045"/>
    <w:rsid w:val="00C94ED5"/>
    <w:rsid w:val="00C96731"/>
    <w:rsid w:val="00CA1E80"/>
    <w:rsid w:val="00CA4F35"/>
    <w:rsid w:val="00CB3E31"/>
    <w:rsid w:val="00CB3EC5"/>
    <w:rsid w:val="00CB7C98"/>
    <w:rsid w:val="00CC0F87"/>
    <w:rsid w:val="00CC46B8"/>
    <w:rsid w:val="00CC568C"/>
    <w:rsid w:val="00CC669E"/>
    <w:rsid w:val="00CC748F"/>
    <w:rsid w:val="00CD4EA7"/>
    <w:rsid w:val="00CD799C"/>
    <w:rsid w:val="00CE1537"/>
    <w:rsid w:val="00CE1DEF"/>
    <w:rsid w:val="00CE45EB"/>
    <w:rsid w:val="00CE5A59"/>
    <w:rsid w:val="00CE5CE2"/>
    <w:rsid w:val="00CF00A8"/>
    <w:rsid w:val="00CF6C88"/>
    <w:rsid w:val="00CF77D4"/>
    <w:rsid w:val="00D03C29"/>
    <w:rsid w:val="00D048CB"/>
    <w:rsid w:val="00D049DF"/>
    <w:rsid w:val="00D07CE0"/>
    <w:rsid w:val="00D13795"/>
    <w:rsid w:val="00D21AC1"/>
    <w:rsid w:val="00D3077B"/>
    <w:rsid w:val="00D31367"/>
    <w:rsid w:val="00D36CC0"/>
    <w:rsid w:val="00D37D27"/>
    <w:rsid w:val="00D40DD9"/>
    <w:rsid w:val="00D60D87"/>
    <w:rsid w:val="00D627C6"/>
    <w:rsid w:val="00D63EAA"/>
    <w:rsid w:val="00D654C6"/>
    <w:rsid w:val="00D71EAA"/>
    <w:rsid w:val="00D73B1C"/>
    <w:rsid w:val="00D7485E"/>
    <w:rsid w:val="00D74E92"/>
    <w:rsid w:val="00D761F2"/>
    <w:rsid w:val="00D77499"/>
    <w:rsid w:val="00D80F19"/>
    <w:rsid w:val="00D819D5"/>
    <w:rsid w:val="00D83290"/>
    <w:rsid w:val="00D86FB1"/>
    <w:rsid w:val="00D93B67"/>
    <w:rsid w:val="00D97993"/>
    <w:rsid w:val="00DB11D5"/>
    <w:rsid w:val="00DB202C"/>
    <w:rsid w:val="00DB5822"/>
    <w:rsid w:val="00DC44B8"/>
    <w:rsid w:val="00DD0C1E"/>
    <w:rsid w:val="00DD1C97"/>
    <w:rsid w:val="00DD50FA"/>
    <w:rsid w:val="00DD7A61"/>
    <w:rsid w:val="00DE0B2E"/>
    <w:rsid w:val="00DE3655"/>
    <w:rsid w:val="00DE59A2"/>
    <w:rsid w:val="00DF0560"/>
    <w:rsid w:val="00DF089F"/>
    <w:rsid w:val="00DF09B9"/>
    <w:rsid w:val="00DF7CEF"/>
    <w:rsid w:val="00E020A6"/>
    <w:rsid w:val="00E02EEC"/>
    <w:rsid w:val="00E040C9"/>
    <w:rsid w:val="00E072BC"/>
    <w:rsid w:val="00E11FB4"/>
    <w:rsid w:val="00E13FE2"/>
    <w:rsid w:val="00E140F7"/>
    <w:rsid w:val="00E17708"/>
    <w:rsid w:val="00E17B40"/>
    <w:rsid w:val="00E273A2"/>
    <w:rsid w:val="00E30878"/>
    <w:rsid w:val="00E309B3"/>
    <w:rsid w:val="00E34D44"/>
    <w:rsid w:val="00E36F9D"/>
    <w:rsid w:val="00E43564"/>
    <w:rsid w:val="00E4449A"/>
    <w:rsid w:val="00E45C9F"/>
    <w:rsid w:val="00E46E48"/>
    <w:rsid w:val="00E47889"/>
    <w:rsid w:val="00E547A7"/>
    <w:rsid w:val="00E60940"/>
    <w:rsid w:val="00E621F2"/>
    <w:rsid w:val="00E66A2D"/>
    <w:rsid w:val="00E736C7"/>
    <w:rsid w:val="00E745A9"/>
    <w:rsid w:val="00E81B90"/>
    <w:rsid w:val="00E83125"/>
    <w:rsid w:val="00E861F2"/>
    <w:rsid w:val="00E86E04"/>
    <w:rsid w:val="00E870D6"/>
    <w:rsid w:val="00E91044"/>
    <w:rsid w:val="00E921C5"/>
    <w:rsid w:val="00E96BE1"/>
    <w:rsid w:val="00E96F5A"/>
    <w:rsid w:val="00EA2542"/>
    <w:rsid w:val="00EA321D"/>
    <w:rsid w:val="00EA50BB"/>
    <w:rsid w:val="00EB1E42"/>
    <w:rsid w:val="00EB268D"/>
    <w:rsid w:val="00EB29AD"/>
    <w:rsid w:val="00EB643B"/>
    <w:rsid w:val="00EC6BC0"/>
    <w:rsid w:val="00ED1FA8"/>
    <w:rsid w:val="00ED3518"/>
    <w:rsid w:val="00ED3A69"/>
    <w:rsid w:val="00ED42AC"/>
    <w:rsid w:val="00ED5367"/>
    <w:rsid w:val="00EE31C6"/>
    <w:rsid w:val="00EE4042"/>
    <w:rsid w:val="00EE7111"/>
    <w:rsid w:val="00EF6E3A"/>
    <w:rsid w:val="00EF7E6F"/>
    <w:rsid w:val="00F0234B"/>
    <w:rsid w:val="00F05704"/>
    <w:rsid w:val="00F105D0"/>
    <w:rsid w:val="00F11B3A"/>
    <w:rsid w:val="00F1299B"/>
    <w:rsid w:val="00F21A71"/>
    <w:rsid w:val="00F23902"/>
    <w:rsid w:val="00F3101A"/>
    <w:rsid w:val="00F31E14"/>
    <w:rsid w:val="00F37EB5"/>
    <w:rsid w:val="00F40F3E"/>
    <w:rsid w:val="00F50214"/>
    <w:rsid w:val="00F50E65"/>
    <w:rsid w:val="00F61BE7"/>
    <w:rsid w:val="00F62996"/>
    <w:rsid w:val="00F65B72"/>
    <w:rsid w:val="00F858D0"/>
    <w:rsid w:val="00F862BE"/>
    <w:rsid w:val="00F87E92"/>
    <w:rsid w:val="00F90937"/>
    <w:rsid w:val="00FA1D0B"/>
    <w:rsid w:val="00FA356C"/>
    <w:rsid w:val="00FA5100"/>
    <w:rsid w:val="00FC34F2"/>
    <w:rsid w:val="00FC3A81"/>
    <w:rsid w:val="00FC5D50"/>
    <w:rsid w:val="00FD1961"/>
    <w:rsid w:val="00FD1E16"/>
    <w:rsid w:val="00FD1F50"/>
    <w:rsid w:val="00FD32A3"/>
    <w:rsid w:val="00FE12EE"/>
    <w:rsid w:val="00FF1509"/>
    <w:rsid w:val="00FF1FAE"/>
    <w:rsid w:val="00FF256C"/>
    <w:rsid w:val="00FF6B09"/>
    <w:rsid w:val="00FF7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42D07943"/>
  <w15:chartTrackingRefBased/>
  <w15:docId w15:val="{EE968B33-D4E9-424B-9539-C204640DA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711D"/>
    <w:pPr>
      <w:spacing w:after="200" w:line="276" w:lineRule="auto"/>
    </w:pPr>
    <w:rPr>
      <w:sz w:val="22"/>
      <w:szCs w:val="22"/>
      <w:lang w:eastAsia="en-US"/>
    </w:rPr>
  </w:style>
  <w:style w:type="paragraph" w:styleId="1">
    <w:name w:val="heading 1"/>
    <w:basedOn w:val="a0"/>
    <w:next w:val="a0"/>
    <w:link w:val="10"/>
    <w:uiPriority w:val="99"/>
    <w:qFormat/>
    <w:rsid w:val="008B78B8"/>
    <w:pPr>
      <w:keepNext/>
      <w:keepLines/>
      <w:spacing w:before="480"/>
      <w:outlineLvl w:val="0"/>
    </w:pPr>
    <w:rPr>
      <w:rFonts w:ascii="Cambria" w:hAnsi="Cambria"/>
      <w:b/>
      <w:color w:val="365F91"/>
      <w:sz w:val="28"/>
      <w:szCs w:val="20"/>
      <w:lang w:val="x-none" w:eastAsia="ru-RU"/>
    </w:rPr>
  </w:style>
  <w:style w:type="paragraph" w:styleId="2">
    <w:name w:val="heading 2"/>
    <w:basedOn w:val="a0"/>
    <w:next w:val="a0"/>
    <w:link w:val="20"/>
    <w:qFormat/>
    <w:locked/>
    <w:rsid w:val="006D29DB"/>
    <w:pPr>
      <w:keepNext/>
      <w:spacing w:before="240" w:after="60"/>
      <w:outlineLvl w:val="1"/>
    </w:pPr>
    <w:rPr>
      <w:rFonts w:ascii="Cambria" w:eastAsia="Times New Roman" w:hAnsi="Cambria"/>
      <w:b/>
      <w:bCs/>
      <w:i/>
      <w:iCs/>
      <w:sz w:val="28"/>
      <w:szCs w:val="28"/>
      <w:lang w:val="x-none"/>
    </w:rPr>
  </w:style>
  <w:style w:type="paragraph" w:styleId="3">
    <w:name w:val="heading 3"/>
    <w:basedOn w:val="a0"/>
    <w:next w:val="a0"/>
    <w:link w:val="30"/>
    <w:unhideWhenUsed/>
    <w:qFormat/>
    <w:locked/>
    <w:rsid w:val="000533EB"/>
    <w:pPr>
      <w:keepNext/>
      <w:spacing w:before="240" w:after="60"/>
      <w:outlineLvl w:val="2"/>
    </w:pPr>
    <w:rPr>
      <w:rFonts w:ascii="Calibri Light" w:eastAsia="Times New Roman" w:hAnsi="Calibri Light"/>
      <w:b/>
      <w:bCs/>
      <w:sz w:val="26"/>
      <w:szCs w:val="26"/>
      <w:lang w:val="x-none"/>
    </w:rPr>
  </w:style>
  <w:style w:type="paragraph" w:styleId="4">
    <w:name w:val="heading 4"/>
    <w:basedOn w:val="a0"/>
    <w:next w:val="a0"/>
    <w:link w:val="40"/>
    <w:uiPriority w:val="99"/>
    <w:qFormat/>
    <w:rsid w:val="00AB2180"/>
    <w:pPr>
      <w:keepNext/>
      <w:spacing w:before="240" w:after="60"/>
      <w:outlineLvl w:val="3"/>
    </w:pPr>
    <w:rPr>
      <w:b/>
      <w:sz w:val="28"/>
      <w:szCs w:val="20"/>
      <w:lang w:val="x-none" w:eastAsia="x-none"/>
    </w:rPr>
  </w:style>
  <w:style w:type="paragraph" w:styleId="5">
    <w:name w:val="heading 5"/>
    <w:basedOn w:val="a0"/>
    <w:next w:val="a0"/>
    <w:link w:val="50"/>
    <w:unhideWhenUsed/>
    <w:qFormat/>
    <w:locked/>
    <w:rsid w:val="00650A9C"/>
    <w:pPr>
      <w:spacing w:before="240" w:after="60"/>
      <w:outlineLvl w:val="4"/>
    </w:pPr>
    <w:rPr>
      <w:rFonts w:eastAsia="Times New Roman"/>
      <w:b/>
      <w:bCs/>
      <w:i/>
      <w:iCs/>
      <w:sz w:val="26"/>
      <w:szCs w:val="26"/>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8B78B8"/>
    <w:rPr>
      <w:rFonts w:ascii="Cambria" w:hAnsi="Cambria"/>
      <w:b/>
      <w:color w:val="365F91"/>
      <w:sz w:val="28"/>
      <w:lang w:eastAsia="ru-RU"/>
    </w:rPr>
  </w:style>
  <w:style w:type="character" w:customStyle="1" w:styleId="40">
    <w:name w:val="Заголовок 4 Знак"/>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ascii="Times New Roman" w:hAnsi="Times New Roman"/>
      <w:sz w:val="28"/>
      <w:szCs w:val="22"/>
    </w:rPr>
  </w:style>
  <w:style w:type="character" w:customStyle="1" w:styleId="Normal">
    <w:name w:val="Normal Знак"/>
    <w:link w:val="Normal1"/>
    <w:uiPriority w:val="99"/>
    <w:locked/>
    <w:rsid w:val="00CA4F35"/>
    <w:rPr>
      <w:rFonts w:ascii="Times New Roman" w:hAnsi="Times New Roman"/>
      <w:sz w:val="28"/>
      <w:szCs w:val="22"/>
      <w:lang w:val="ru-RU" w:eastAsia="ru-RU" w:bidi="ar-SA"/>
    </w:rPr>
  </w:style>
  <w:style w:type="paragraph" w:customStyle="1" w:styleId="11">
    <w:name w:val="Обычный1"/>
    <w:uiPriority w:val="99"/>
    <w:rsid w:val="00CA4F35"/>
    <w:pPr>
      <w:widowControl w:val="0"/>
      <w:snapToGrid w:val="0"/>
    </w:pPr>
    <w:rPr>
      <w:rFonts w:ascii="Times New Roman" w:eastAsia="Times New Roman" w:hAnsi="Times New Roman"/>
    </w:rPr>
  </w:style>
  <w:style w:type="paragraph" w:styleId="21">
    <w:name w:val="Body Text 2"/>
    <w:basedOn w:val="a0"/>
    <w:link w:val="22"/>
    <w:uiPriority w:val="99"/>
    <w:rsid w:val="00AB2180"/>
    <w:pPr>
      <w:spacing w:after="120" w:line="480" w:lineRule="auto"/>
    </w:pPr>
    <w:rPr>
      <w:rFonts w:ascii="Times New Roman" w:hAnsi="Times New Roman"/>
      <w:sz w:val="20"/>
      <w:szCs w:val="20"/>
      <w:lang w:val="x-none" w:eastAsia="ru-RU"/>
    </w:rPr>
  </w:style>
  <w:style w:type="character" w:customStyle="1" w:styleId="22">
    <w:name w:val="Основной текст 2 Знак"/>
    <w:link w:val="21"/>
    <w:uiPriority w:val="99"/>
    <w:locked/>
    <w:rsid w:val="00AB2180"/>
    <w:rPr>
      <w:rFonts w:ascii="Times New Roman" w:hAnsi="Times New Roman"/>
      <w:sz w:val="20"/>
      <w:lang w:eastAsia="ru-RU"/>
    </w:rPr>
  </w:style>
  <w:style w:type="character" w:styleId="a4">
    <w:name w:val="Hyperlink"/>
    <w:uiPriority w:val="99"/>
    <w:rsid w:val="008B78B8"/>
    <w:rPr>
      <w:rFonts w:cs="Times New Roman"/>
      <w:color w:val="0000FF"/>
      <w:u w:val="single"/>
    </w:rPr>
  </w:style>
  <w:style w:type="paragraph" w:styleId="12">
    <w:name w:val="toc 1"/>
    <w:basedOn w:val="a0"/>
    <w:next w:val="a0"/>
    <w:autoRedefine/>
    <w:uiPriority w:val="39"/>
    <w:rsid w:val="003830F4"/>
    <w:pPr>
      <w:tabs>
        <w:tab w:val="right" w:leader="dot" w:pos="9638"/>
      </w:tabs>
      <w:spacing w:after="0" w:line="360" w:lineRule="auto"/>
    </w:pPr>
  </w:style>
  <w:style w:type="paragraph" w:styleId="a5">
    <w:name w:val="header"/>
    <w:basedOn w:val="a0"/>
    <w:link w:val="a6"/>
    <w:uiPriority w:val="99"/>
    <w:rsid w:val="00A66A73"/>
    <w:pPr>
      <w:tabs>
        <w:tab w:val="center" w:pos="4677"/>
        <w:tab w:val="right" w:pos="9355"/>
      </w:tabs>
    </w:pPr>
    <w:rPr>
      <w:rFonts w:ascii="Times New Roman" w:hAnsi="Times New Roman"/>
      <w:sz w:val="20"/>
      <w:szCs w:val="20"/>
      <w:lang w:val="x-none" w:eastAsia="ru-RU"/>
    </w:rPr>
  </w:style>
  <w:style w:type="character" w:customStyle="1" w:styleId="a6">
    <w:name w:val="Верхний колонтитул Знак"/>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ind w:left="283"/>
    </w:pPr>
    <w:rPr>
      <w:rFonts w:ascii="Times New Roman" w:hAnsi="Times New Roman"/>
      <w:sz w:val="20"/>
      <w:szCs w:val="20"/>
      <w:lang w:val="x-none" w:eastAsia="ru-RU"/>
    </w:rPr>
  </w:style>
  <w:style w:type="character" w:customStyle="1" w:styleId="a8">
    <w:name w:val="Основной текст с отступом Знак"/>
    <w:aliases w:val="Рабочий Знак"/>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rPr>
  </w:style>
  <w:style w:type="character" w:customStyle="1" w:styleId="FontStyle21">
    <w:name w:val="Font Style21"/>
    <w:uiPriority w:val="99"/>
    <w:rsid w:val="00D73B1C"/>
    <w:rPr>
      <w:rFonts w:ascii="Century Schoolbook" w:hAnsi="Century Schoolbook"/>
      <w:sz w:val="18"/>
    </w:rPr>
  </w:style>
  <w:style w:type="paragraph" w:styleId="31">
    <w:name w:val="Body Text Indent 3"/>
    <w:basedOn w:val="a0"/>
    <w:link w:val="32"/>
    <w:uiPriority w:val="99"/>
    <w:rsid w:val="00B126A9"/>
    <w:pPr>
      <w:spacing w:after="120"/>
      <w:ind w:left="283"/>
    </w:pPr>
    <w:rPr>
      <w:rFonts w:ascii="Times New Roman" w:hAnsi="Times New Roman"/>
      <w:sz w:val="16"/>
      <w:szCs w:val="20"/>
      <w:lang w:val="x-none" w:eastAsia="ru-RU"/>
    </w:rPr>
  </w:style>
  <w:style w:type="character" w:customStyle="1" w:styleId="32">
    <w:name w:val="Основной текст с отступом 3 Знак"/>
    <w:link w:val="31"/>
    <w:uiPriority w:val="99"/>
    <w:locked/>
    <w:rsid w:val="00B126A9"/>
    <w:rPr>
      <w:rFonts w:ascii="Times New Roman" w:hAnsi="Times New Roman"/>
      <w:sz w:val="16"/>
      <w:lang w:eastAsia="ru-RU"/>
    </w:rPr>
  </w:style>
  <w:style w:type="paragraph" w:customStyle="1" w:styleId="210">
    <w:name w:val="Основной текст 21"/>
    <w:basedOn w:val="a0"/>
    <w:uiPriority w:val="99"/>
    <w:rsid w:val="00B126A9"/>
    <w:pPr>
      <w:spacing w:line="360" w:lineRule="auto"/>
      <w:ind w:firstLine="720"/>
      <w:jc w:val="both"/>
    </w:pPr>
    <w:rPr>
      <w:sz w:val="28"/>
    </w:rPr>
  </w:style>
  <w:style w:type="paragraph" w:customStyle="1" w:styleId="310">
    <w:name w:val="Основной текст с отступом 31"/>
    <w:basedOn w:val="a0"/>
    <w:uiPriority w:val="99"/>
    <w:rsid w:val="00B126A9"/>
    <w:pPr>
      <w:spacing w:line="360" w:lineRule="auto"/>
      <w:ind w:firstLine="720"/>
      <w:jc w:val="both"/>
    </w:pPr>
    <w:rPr>
      <w:b/>
      <w:sz w:val="28"/>
      <w:u w:val="single"/>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Знак Знак1 Знак"/>
    <w:basedOn w:val="a0"/>
    <w:link w:val="aa"/>
    <w:qFormat/>
    <w:rsid w:val="00E02EEC"/>
    <w:pPr>
      <w:spacing w:before="100" w:beforeAutospacing="1" w:after="100" w:afterAutospacing="1"/>
    </w:pPr>
    <w:rPr>
      <w:sz w:val="24"/>
      <w:szCs w:val="24"/>
      <w:lang w:val="x-none"/>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rPr>
  </w:style>
  <w:style w:type="paragraph" w:customStyle="1" w:styleId="Iniiaiieoaeno2">
    <w:name w:val="Iniiaiie oaeno 2"/>
    <w:uiPriority w:val="99"/>
    <w:rsid w:val="00B04F0B"/>
    <w:pPr>
      <w:spacing w:line="360" w:lineRule="auto"/>
      <w:jc w:val="center"/>
    </w:pPr>
    <w:rPr>
      <w:rFonts w:ascii="Arial" w:eastAsia="Times New Roman" w:hAnsi="Arial"/>
      <w:b/>
      <w:i/>
      <w:sz w:val="24"/>
    </w:rPr>
  </w:style>
  <w:style w:type="paragraph" w:customStyle="1" w:styleId="14">
    <w:name w:val="Текст1"/>
    <w:basedOn w:val="a0"/>
    <w:uiPriority w:val="99"/>
    <w:rsid w:val="00B04F0B"/>
    <w:rPr>
      <w:rFonts w:ascii="Courier New" w:hAnsi="Courier New"/>
    </w:rPr>
  </w:style>
  <w:style w:type="paragraph" w:customStyle="1" w:styleId="23">
    <w:name w:val="Обычный2"/>
    <w:uiPriority w:val="99"/>
    <w:rsid w:val="00AA147B"/>
    <w:pPr>
      <w:spacing w:before="100" w:after="100"/>
    </w:pPr>
    <w:rPr>
      <w:rFonts w:ascii="Times New Roman" w:eastAsia="Times New Roman" w:hAnsi="Times New Roman"/>
      <w:sz w:val="24"/>
    </w:rPr>
  </w:style>
  <w:style w:type="character" w:styleId="ab">
    <w:name w:val="Emphasis"/>
    <w:uiPriority w:val="99"/>
    <w:qFormat/>
    <w:rsid w:val="00AA147B"/>
    <w:rPr>
      <w:rFonts w:cs="Times New Roman"/>
      <w:b/>
    </w:rPr>
  </w:style>
  <w:style w:type="paragraph" w:styleId="ac">
    <w:name w:val="List Paragraph"/>
    <w:basedOn w:val="a0"/>
    <w:link w:val="ad"/>
    <w:uiPriority w:val="34"/>
    <w:qFormat/>
    <w:rsid w:val="00180643"/>
    <w:pPr>
      <w:ind w:left="720"/>
      <w:contextualSpacing/>
    </w:pPr>
    <w:rPr>
      <w:sz w:val="20"/>
      <w:szCs w:val="20"/>
      <w:lang w:val="x-none"/>
    </w:rPr>
  </w:style>
  <w:style w:type="paragraph" w:styleId="ae">
    <w:name w:val="Body Text"/>
    <w:basedOn w:val="a0"/>
    <w:link w:val="af"/>
    <w:uiPriority w:val="99"/>
    <w:rsid w:val="00BD3CFC"/>
    <w:pPr>
      <w:spacing w:after="120"/>
    </w:pPr>
    <w:rPr>
      <w:rFonts w:ascii="Times New Roman" w:hAnsi="Times New Roman"/>
      <w:sz w:val="20"/>
      <w:szCs w:val="20"/>
      <w:lang w:val="x-none" w:eastAsia="ru-RU"/>
    </w:rPr>
  </w:style>
  <w:style w:type="character" w:customStyle="1" w:styleId="af">
    <w:name w:val="Основной текст Знак"/>
    <w:link w:val="ae"/>
    <w:uiPriority w:val="99"/>
    <w:locked/>
    <w:rsid w:val="00BD3CFC"/>
    <w:rPr>
      <w:rFonts w:ascii="Times New Roman" w:hAnsi="Times New Roman"/>
      <w:sz w:val="20"/>
      <w:lang w:eastAsia="ru-RU"/>
    </w:rPr>
  </w:style>
  <w:style w:type="character" w:customStyle="1" w:styleId="apple-converted-space">
    <w:name w:val="apple-converted-space"/>
    <w:uiPriority w:val="99"/>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uiPriority w:val="39"/>
    <w:rsid w:val="00D04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line="490" w:lineRule="exact"/>
      <w:ind w:firstLine="706"/>
    </w:pPr>
    <w:rPr>
      <w:sz w:val="24"/>
      <w:szCs w:val="24"/>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line="485" w:lineRule="exact"/>
      <w:ind w:firstLine="854"/>
      <w:jc w:val="both"/>
    </w:pPr>
    <w:rPr>
      <w:sz w:val="24"/>
      <w:szCs w:val="24"/>
    </w:rPr>
  </w:style>
  <w:style w:type="paragraph" w:styleId="af1">
    <w:name w:val="Balloon Text"/>
    <w:basedOn w:val="a0"/>
    <w:link w:val="af2"/>
    <w:uiPriority w:val="99"/>
    <w:semiHidden/>
    <w:rsid w:val="001469DC"/>
    <w:rPr>
      <w:rFonts w:ascii="Tahoma" w:hAnsi="Tahoma"/>
      <w:sz w:val="16"/>
      <w:szCs w:val="20"/>
      <w:lang w:val="x-none" w:eastAsia="x-none"/>
    </w:rPr>
  </w:style>
  <w:style w:type="character" w:customStyle="1" w:styleId="af2">
    <w:name w:val="Текст выноски Знак"/>
    <w:link w:val="af1"/>
    <w:uiPriority w:val="99"/>
    <w:semiHidden/>
    <w:locked/>
    <w:rsid w:val="001469DC"/>
    <w:rPr>
      <w:rFonts w:ascii="Tahoma" w:hAnsi="Tahoma"/>
      <w:sz w:val="16"/>
    </w:rPr>
  </w:style>
  <w:style w:type="paragraph" w:styleId="af3">
    <w:name w:val="footer"/>
    <w:basedOn w:val="a0"/>
    <w:link w:val="af4"/>
    <w:uiPriority w:val="99"/>
    <w:rsid w:val="001469DC"/>
    <w:pPr>
      <w:tabs>
        <w:tab w:val="center" w:pos="4677"/>
        <w:tab w:val="right" w:pos="9355"/>
      </w:tabs>
    </w:pPr>
    <w:rPr>
      <w:rFonts w:ascii="Times New Roman" w:hAnsi="Times New Roman"/>
      <w:sz w:val="20"/>
      <w:szCs w:val="20"/>
      <w:lang w:val="x-none" w:eastAsia="x-none"/>
    </w:rPr>
  </w:style>
  <w:style w:type="character" w:customStyle="1" w:styleId="af4">
    <w:name w:val="Нижний колонтитул Знак"/>
    <w:link w:val="af3"/>
    <w:uiPriority w:val="99"/>
    <w:locked/>
    <w:rsid w:val="001469DC"/>
    <w:rPr>
      <w:rFonts w:ascii="Times New Roman" w:hAnsi="Times New Roman"/>
    </w:rPr>
  </w:style>
  <w:style w:type="paragraph" w:customStyle="1" w:styleId="24">
    <w:name w:val="Абзац списка2"/>
    <w:basedOn w:val="a0"/>
    <w:uiPriority w:val="99"/>
    <w:rsid w:val="00D654C6"/>
    <w:pPr>
      <w:ind w:left="708"/>
    </w:pPr>
    <w:rPr>
      <w:rFonts w:eastAsia="MS Mincho"/>
      <w:sz w:val="24"/>
      <w:szCs w:val="24"/>
      <w:lang w:eastAsia="ja-JP"/>
    </w:rPr>
  </w:style>
  <w:style w:type="paragraph" w:styleId="af5">
    <w:name w:val="No Spacing"/>
    <w:basedOn w:val="a0"/>
    <w:link w:val="af6"/>
    <w:uiPriority w:val="99"/>
    <w:qFormat/>
    <w:rsid w:val="00A640F0"/>
    <w:rPr>
      <w:rFonts w:eastAsia="Times New Roman"/>
      <w:szCs w:val="20"/>
      <w:lang w:val="en-US" w:eastAsia="x-none"/>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3">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sz w:val="20"/>
      <w:szCs w:val="20"/>
      <w:lang w:val="x-none" w:eastAsia="x-none"/>
    </w:rPr>
  </w:style>
  <w:style w:type="paragraph" w:customStyle="1" w:styleId="a">
    <w:name w:val="Маркировка"/>
    <w:basedOn w:val="a0"/>
    <w:uiPriority w:val="99"/>
    <w:rsid w:val="00BB4DD1"/>
    <w:pPr>
      <w:numPr>
        <w:numId w:val="3"/>
      </w:numPr>
      <w:spacing w:before="120" w:after="120"/>
      <w:jc w:val="both"/>
    </w:pPr>
    <w:rPr>
      <w:rFonts w:ascii="Book Antiqua" w:hAnsi="Book Antiqua"/>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color w:val="auto"/>
      <w:lang w:eastAsia="x-none"/>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ind w:left="720"/>
      <w:contextualSpacing/>
    </w:pPr>
    <w:rPr>
      <w:rFonts w:eastAsia="Times New Roman"/>
    </w:rPr>
  </w:style>
  <w:style w:type="character" w:customStyle="1" w:styleId="ad">
    <w:name w:val="Абзац списка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rsid w:val="00DF09B9"/>
    <w:rPr>
      <w:sz w:val="24"/>
      <w:szCs w:val="24"/>
      <w:lang w:eastAsia="en-US"/>
    </w:rPr>
  </w:style>
  <w:style w:type="paragraph" w:styleId="25">
    <w:name w:val="Body Text Indent 2"/>
    <w:basedOn w:val="a0"/>
    <w:link w:val="26"/>
    <w:uiPriority w:val="99"/>
    <w:unhideWhenUsed/>
    <w:rsid w:val="00EA321D"/>
    <w:pPr>
      <w:spacing w:after="120" w:line="480" w:lineRule="auto"/>
      <w:ind w:left="283"/>
    </w:pPr>
    <w:rPr>
      <w:lang w:val="x-none"/>
    </w:rPr>
  </w:style>
  <w:style w:type="character" w:customStyle="1" w:styleId="26">
    <w:name w:val="Основной текст с отступом 2 Знак"/>
    <w:link w:val="25"/>
    <w:uiPriority w:val="99"/>
    <w:rsid w:val="00EA321D"/>
    <w:rPr>
      <w:sz w:val="22"/>
      <w:szCs w:val="22"/>
      <w:lang w:eastAsia="en-US"/>
    </w:rPr>
  </w:style>
  <w:style w:type="paragraph" w:styleId="af8">
    <w:name w:val="Title"/>
    <w:basedOn w:val="a0"/>
    <w:next w:val="a0"/>
    <w:link w:val="af9"/>
    <w:uiPriority w:val="99"/>
    <w:qFormat/>
    <w:locked/>
    <w:rsid w:val="00B809B3"/>
    <w:pPr>
      <w:spacing w:before="240" w:after="60"/>
      <w:ind w:left="2007" w:hanging="2007"/>
      <w:jc w:val="center"/>
      <w:outlineLvl w:val="0"/>
    </w:pPr>
    <w:rPr>
      <w:rFonts w:ascii="Cambria" w:eastAsia="Times New Roman" w:hAnsi="Cambria"/>
      <w:b/>
      <w:bCs/>
      <w:kern w:val="28"/>
      <w:sz w:val="32"/>
      <w:szCs w:val="32"/>
      <w:lang w:val="x-none" w:eastAsia="x-none"/>
    </w:rPr>
  </w:style>
  <w:style w:type="character" w:customStyle="1" w:styleId="af9">
    <w:name w:val="Заголовок Знак"/>
    <w:link w:val="af8"/>
    <w:uiPriority w:val="10"/>
    <w:rsid w:val="00B809B3"/>
    <w:rPr>
      <w:rFonts w:ascii="Cambria" w:eastAsia="Times New Roman" w:hAnsi="Cambria"/>
      <w:b/>
      <w:bCs/>
      <w:kern w:val="28"/>
      <w:sz w:val="32"/>
      <w:szCs w:val="32"/>
      <w:lang w:val="x-none" w:eastAsia="x-none"/>
    </w:rPr>
  </w:style>
  <w:style w:type="character" w:customStyle="1" w:styleId="20">
    <w:name w:val="Заголовок 2 Знак"/>
    <w:link w:val="2"/>
    <w:semiHidden/>
    <w:rsid w:val="006D29DB"/>
    <w:rPr>
      <w:rFonts w:ascii="Cambria" w:eastAsia="Times New Roman" w:hAnsi="Cambria" w:cs="Times New Roman"/>
      <w:b/>
      <w:bCs/>
      <w:i/>
      <w:iCs/>
      <w:sz w:val="28"/>
      <w:szCs w:val="28"/>
      <w:lang w:eastAsia="en-US"/>
    </w:rPr>
  </w:style>
  <w:style w:type="paragraph" w:styleId="27">
    <w:name w:val="toc 2"/>
    <w:basedOn w:val="a0"/>
    <w:next w:val="a0"/>
    <w:autoRedefine/>
    <w:uiPriority w:val="39"/>
    <w:locked/>
    <w:rsid w:val="00B34FD9"/>
    <w:pPr>
      <w:ind w:left="220"/>
    </w:pPr>
  </w:style>
  <w:style w:type="character" w:styleId="afa">
    <w:name w:val="page number"/>
    <w:basedOn w:val="a1"/>
    <w:rsid w:val="004F3DC1"/>
  </w:style>
  <w:style w:type="character" w:customStyle="1" w:styleId="50">
    <w:name w:val="Заголовок 5 Знак"/>
    <w:link w:val="5"/>
    <w:rsid w:val="00650A9C"/>
    <w:rPr>
      <w:rFonts w:ascii="Calibri" w:eastAsia="Times New Roman" w:hAnsi="Calibri" w:cs="Times New Roman"/>
      <w:b/>
      <w:bCs/>
      <w:i/>
      <w:iCs/>
      <w:sz w:val="26"/>
      <w:szCs w:val="26"/>
      <w:lang w:eastAsia="en-US"/>
    </w:rPr>
  </w:style>
  <w:style w:type="character" w:customStyle="1" w:styleId="30">
    <w:name w:val="Заголовок 3 Знак"/>
    <w:link w:val="3"/>
    <w:rsid w:val="000533EB"/>
    <w:rPr>
      <w:rFonts w:ascii="Calibri Light" w:eastAsia="Times New Roman" w:hAnsi="Calibri Light" w:cs="Times New Roman"/>
      <w:b/>
      <w:bCs/>
      <w:sz w:val="26"/>
      <w:szCs w:val="26"/>
      <w:lang w:eastAsia="en-US"/>
    </w:rPr>
  </w:style>
  <w:style w:type="paragraph" w:styleId="34">
    <w:name w:val="toc 3"/>
    <w:basedOn w:val="a0"/>
    <w:next w:val="a0"/>
    <w:autoRedefine/>
    <w:uiPriority w:val="39"/>
    <w:locked/>
    <w:rsid w:val="00AA08C8"/>
    <w:pPr>
      <w:tabs>
        <w:tab w:val="right" w:leader="dot" w:pos="9628"/>
      </w:tabs>
      <w:spacing w:after="0" w:line="240" w:lineRule="auto"/>
      <w:jc w:val="both"/>
    </w:pPr>
  </w:style>
  <w:style w:type="paragraph" w:customStyle="1" w:styleId="Style2">
    <w:name w:val="Style2"/>
    <w:basedOn w:val="a0"/>
    <w:rsid w:val="00EF6E3A"/>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character" w:customStyle="1" w:styleId="FontStyle12">
    <w:name w:val="Font Style12"/>
    <w:rsid w:val="00EF6E3A"/>
    <w:rPr>
      <w:rFonts w:ascii="Times New Roman" w:hAnsi="Times New Roman" w:cs="Times New Roman"/>
      <w:sz w:val="26"/>
      <w:szCs w:val="26"/>
    </w:rPr>
  </w:style>
  <w:style w:type="paragraph" w:styleId="af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c"/>
    <w:rsid w:val="00592E15"/>
    <w:pPr>
      <w:widowControl w:val="0"/>
      <w:autoSpaceDE w:val="0"/>
      <w:autoSpaceDN w:val="0"/>
      <w:adjustRightInd w:val="0"/>
      <w:spacing w:after="0" w:line="240" w:lineRule="auto"/>
    </w:pPr>
    <w:rPr>
      <w:rFonts w:ascii="Times New Roman" w:eastAsia="Times New Roman" w:hAnsi="Times New Roman"/>
      <w:sz w:val="20"/>
      <w:szCs w:val="20"/>
      <w:lang w:val="x-none" w:eastAsia="x-none"/>
    </w:rPr>
  </w:style>
  <w:style w:type="character" w:customStyle="1" w:styleId="afc">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b"/>
    <w:rsid w:val="00592E15"/>
    <w:rPr>
      <w:rFonts w:ascii="Times New Roman" w:eastAsia="Times New Roman" w:hAnsi="Times New Roman"/>
    </w:rPr>
  </w:style>
  <w:style w:type="character" w:styleId="afd">
    <w:name w:val="footnote reference"/>
    <w:rsid w:val="00592E15"/>
    <w:rPr>
      <w:vertAlign w:val="superscript"/>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w:semiHidden/>
    <w:locked/>
    <w:rsid w:val="008E1481"/>
    <w:rPr>
      <w:rFonts w:ascii="Times New Roman" w:eastAsia="Times New Roman" w:hAnsi="Times New Roman" w:cs="Times New Roman"/>
      <w:sz w:val="20"/>
      <w:szCs w:val="20"/>
      <w:lang w:eastAsia="ru-RU"/>
    </w:rPr>
  </w:style>
  <w:style w:type="character" w:customStyle="1" w:styleId="afe">
    <w:name w:val="Название Знак"/>
    <w:basedOn w:val="a1"/>
    <w:uiPriority w:val="99"/>
    <w:rsid w:val="0010208A"/>
    <w:rPr>
      <w:rFonts w:ascii="Times New Roman CYR" w:hAnsi="Times New Roman CYR" w:cs="Times New Roman CYR"/>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354621205">
      <w:bodyDiv w:val="1"/>
      <w:marLeft w:val="0"/>
      <w:marRight w:val="0"/>
      <w:marTop w:val="0"/>
      <w:marBottom w:val="0"/>
      <w:divBdr>
        <w:top w:val="none" w:sz="0" w:space="0" w:color="auto"/>
        <w:left w:val="none" w:sz="0" w:space="0" w:color="auto"/>
        <w:bottom w:val="none" w:sz="0" w:space="0" w:color="auto"/>
        <w:right w:val="none" w:sz="0" w:space="0" w:color="auto"/>
      </w:divBdr>
    </w:div>
    <w:div w:id="733118234">
      <w:bodyDiv w:val="1"/>
      <w:marLeft w:val="0"/>
      <w:marRight w:val="0"/>
      <w:marTop w:val="0"/>
      <w:marBottom w:val="0"/>
      <w:divBdr>
        <w:top w:val="none" w:sz="0" w:space="0" w:color="auto"/>
        <w:left w:val="none" w:sz="0" w:space="0" w:color="auto"/>
        <w:bottom w:val="none" w:sz="0" w:space="0" w:color="auto"/>
        <w:right w:val="none" w:sz="0" w:space="0" w:color="auto"/>
      </w:divBdr>
    </w:div>
    <w:div w:id="783886883">
      <w:bodyDiv w:val="1"/>
      <w:marLeft w:val="0"/>
      <w:marRight w:val="0"/>
      <w:marTop w:val="0"/>
      <w:marBottom w:val="0"/>
      <w:divBdr>
        <w:top w:val="none" w:sz="0" w:space="0" w:color="auto"/>
        <w:left w:val="none" w:sz="0" w:space="0" w:color="auto"/>
        <w:bottom w:val="none" w:sz="0" w:space="0" w:color="auto"/>
        <w:right w:val="none" w:sz="0" w:space="0" w:color="auto"/>
      </w:divBdr>
    </w:div>
    <w:div w:id="801071604">
      <w:bodyDiv w:val="1"/>
      <w:marLeft w:val="0"/>
      <w:marRight w:val="0"/>
      <w:marTop w:val="0"/>
      <w:marBottom w:val="0"/>
      <w:divBdr>
        <w:top w:val="none" w:sz="0" w:space="0" w:color="auto"/>
        <w:left w:val="none" w:sz="0" w:space="0" w:color="auto"/>
        <w:bottom w:val="none" w:sz="0" w:space="0" w:color="auto"/>
        <w:right w:val="none" w:sz="0" w:space="0" w:color="auto"/>
      </w:divBdr>
    </w:div>
    <w:div w:id="1471359069">
      <w:bodyDiv w:val="1"/>
      <w:marLeft w:val="0"/>
      <w:marRight w:val="0"/>
      <w:marTop w:val="0"/>
      <w:marBottom w:val="0"/>
      <w:divBdr>
        <w:top w:val="none" w:sz="0" w:space="0" w:color="auto"/>
        <w:left w:val="none" w:sz="0" w:space="0" w:color="auto"/>
        <w:bottom w:val="none" w:sz="0" w:space="0" w:color="auto"/>
        <w:right w:val="none" w:sz="0" w:space="0" w:color="auto"/>
      </w:divBdr>
      <w:divsChild>
        <w:div w:id="91171393">
          <w:marLeft w:val="0"/>
          <w:marRight w:val="0"/>
          <w:marTop w:val="0"/>
          <w:marBottom w:val="0"/>
          <w:divBdr>
            <w:top w:val="none" w:sz="0" w:space="0" w:color="auto"/>
            <w:left w:val="none" w:sz="0" w:space="0" w:color="auto"/>
            <w:bottom w:val="none" w:sz="0" w:space="0" w:color="auto"/>
            <w:right w:val="none" w:sz="0" w:space="0" w:color="auto"/>
          </w:divBdr>
        </w:div>
        <w:div w:id="243687615">
          <w:marLeft w:val="0"/>
          <w:marRight w:val="0"/>
          <w:marTop w:val="0"/>
          <w:marBottom w:val="0"/>
          <w:divBdr>
            <w:top w:val="none" w:sz="0" w:space="0" w:color="auto"/>
            <w:left w:val="none" w:sz="0" w:space="0" w:color="auto"/>
            <w:bottom w:val="none" w:sz="0" w:space="0" w:color="auto"/>
            <w:right w:val="none" w:sz="0" w:space="0" w:color="auto"/>
          </w:divBdr>
        </w:div>
        <w:div w:id="302320520">
          <w:marLeft w:val="0"/>
          <w:marRight w:val="0"/>
          <w:marTop w:val="0"/>
          <w:marBottom w:val="0"/>
          <w:divBdr>
            <w:top w:val="none" w:sz="0" w:space="0" w:color="auto"/>
            <w:left w:val="none" w:sz="0" w:space="0" w:color="auto"/>
            <w:bottom w:val="none" w:sz="0" w:space="0" w:color="auto"/>
            <w:right w:val="none" w:sz="0" w:space="0" w:color="auto"/>
          </w:divBdr>
        </w:div>
        <w:div w:id="369499314">
          <w:marLeft w:val="0"/>
          <w:marRight w:val="0"/>
          <w:marTop w:val="0"/>
          <w:marBottom w:val="0"/>
          <w:divBdr>
            <w:top w:val="none" w:sz="0" w:space="0" w:color="auto"/>
            <w:left w:val="none" w:sz="0" w:space="0" w:color="auto"/>
            <w:bottom w:val="none" w:sz="0" w:space="0" w:color="auto"/>
            <w:right w:val="none" w:sz="0" w:space="0" w:color="auto"/>
          </w:divBdr>
        </w:div>
        <w:div w:id="511527974">
          <w:marLeft w:val="0"/>
          <w:marRight w:val="0"/>
          <w:marTop w:val="0"/>
          <w:marBottom w:val="0"/>
          <w:divBdr>
            <w:top w:val="none" w:sz="0" w:space="0" w:color="auto"/>
            <w:left w:val="none" w:sz="0" w:space="0" w:color="auto"/>
            <w:bottom w:val="none" w:sz="0" w:space="0" w:color="auto"/>
            <w:right w:val="none" w:sz="0" w:space="0" w:color="auto"/>
          </w:divBdr>
        </w:div>
        <w:div w:id="1349985046">
          <w:marLeft w:val="0"/>
          <w:marRight w:val="0"/>
          <w:marTop w:val="0"/>
          <w:marBottom w:val="0"/>
          <w:divBdr>
            <w:top w:val="none" w:sz="0" w:space="0" w:color="auto"/>
            <w:left w:val="none" w:sz="0" w:space="0" w:color="auto"/>
            <w:bottom w:val="none" w:sz="0" w:space="0" w:color="auto"/>
            <w:right w:val="none" w:sz="0" w:space="0" w:color="auto"/>
          </w:divBdr>
        </w:div>
        <w:div w:id="1626042539">
          <w:marLeft w:val="0"/>
          <w:marRight w:val="0"/>
          <w:marTop w:val="0"/>
          <w:marBottom w:val="0"/>
          <w:divBdr>
            <w:top w:val="none" w:sz="0" w:space="0" w:color="auto"/>
            <w:left w:val="none" w:sz="0" w:space="0" w:color="auto"/>
            <w:bottom w:val="none" w:sz="0" w:space="0" w:color="auto"/>
            <w:right w:val="none" w:sz="0" w:space="0" w:color="auto"/>
          </w:divBdr>
        </w:div>
        <w:div w:id="1740010444">
          <w:marLeft w:val="0"/>
          <w:marRight w:val="0"/>
          <w:marTop w:val="0"/>
          <w:marBottom w:val="0"/>
          <w:divBdr>
            <w:top w:val="none" w:sz="0" w:space="0" w:color="auto"/>
            <w:left w:val="none" w:sz="0" w:space="0" w:color="auto"/>
            <w:bottom w:val="none" w:sz="0" w:space="0" w:color="auto"/>
            <w:right w:val="none" w:sz="0" w:space="0" w:color="auto"/>
          </w:divBdr>
        </w:div>
        <w:div w:id="2082944529">
          <w:marLeft w:val="0"/>
          <w:marRight w:val="0"/>
          <w:marTop w:val="0"/>
          <w:marBottom w:val="0"/>
          <w:divBdr>
            <w:top w:val="none" w:sz="0" w:space="0" w:color="auto"/>
            <w:left w:val="none" w:sz="0" w:space="0" w:color="auto"/>
            <w:bottom w:val="none" w:sz="0" w:space="0" w:color="auto"/>
            <w:right w:val="none" w:sz="0" w:space="0" w:color="auto"/>
          </w:divBdr>
        </w:div>
      </w:divsChild>
    </w:div>
    <w:div w:id="1480882797">
      <w:bodyDiv w:val="1"/>
      <w:marLeft w:val="0"/>
      <w:marRight w:val="0"/>
      <w:marTop w:val="0"/>
      <w:marBottom w:val="0"/>
      <w:divBdr>
        <w:top w:val="none" w:sz="0" w:space="0" w:color="auto"/>
        <w:left w:val="none" w:sz="0" w:space="0" w:color="auto"/>
        <w:bottom w:val="none" w:sz="0" w:space="0" w:color="auto"/>
        <w:right w:val="none" w:sz="0" w:space="0" w:color="auto"/>
      </w:divBdr>
    </w:div>
    <w:div w:id="172032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ks.ru" TargetMode="External"/><Relationship Id="rId18" Type="http://schemas.openxmlformats.org/officeDocument/2006/relationships/hyperlink" Target="http://elib.fa.ru/" TargetMode="External"/><Relationship Id="rId3" Type="http://schemas.openxmlformats.org/officeDocument/2006/relationships/styles" Target="styles.xml"/><Relationship Id="rId21" Type="http://schemas.openxmlformats.org/officeDocument/2006/relationships/hyperlink" Target="http://www.dowjones.com/%20factiva/int/russian.asp" TargetMode="External"/><Relationship Id="rId7" Type="http://schemas.openxmlformats.org/officeDocument/2006/relationships/endnotes" Target="endnotes.xml"/><Relationship Id="rId12" Type="http://schemas.openxmlformats.org/officeDocument/2006/relationships/hyperlink" Target="http://www.cbr.ru"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www.rbk.ru" TargetMode="External"/><Relationship Id="rId20" Type="http://schemas.openxmlformats.org/officeDocument/2006/relationships/hyperlink" Target="http://www.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icex.ru" TargetMode="Externa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infin.ru" TargetMode="External"/><Relationship Id="rId22" Type="http://schemas.openxmlformats.org/officeDocument/2006/relationships/hyperlink" Target="http://www1.minfin.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2CFFB-AB28-4FCF-806C-956575FE9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32</Pages>
  <Words>8477</Words>
  <Characters>48323</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56687</CharactersWithSpaces>
  <SharedDoc>false</SharedDoc>
  <HLinks>
    <vt:vector size="222" baseType="variant">
      <vt:variant>
        <vt:i4>4980748</vt:i4>
      </vt:variant>
      <vt:variant>
        <vt:i4>171</vt:i4>
      </vt:variant>
      <vt:variant>
        <vt:i4>0</vt:i4>
      </vt:variant>
      <vt:variant>
        <vt:i4>5</vt:i4>
      </vt:variant>
      <vt:variant>
        <vt:lpwstr>http://www1.minfin.ru/ru/</vt:lpwstr>
      </vt:variant>
      <vt:variant>
        <vt:lpwstr/>
      </vt:variant>
      <vt:variant>
        <vt:i4>7995439</vt:i4>
      </vt:variant>
      <vt:variant>
        <vt:i4>168</vt:i4>
      </vt:variant>
      <vt:variant>
        <vt:i4>0</vt:i4>
      </vt:variant>
      <vt:variant>
        <vt:i4>5</vt:i4>
      </vt:variant>
      <vt:variant>
        <vt:lpwstr>https://amadeus.bvdinfo.com/version2013617/home.serv?product=amadeusneo</vt:lpwstr>
      </vt:variant>
      <vt:variant>
        <vt:lpwstr/>
      </vt:variant>
      <vt:variant>
        <vt:i4>5963857</vt:i4>
      </vt:variant>
      <vt:variant>
        <vt:i4>165</vt:i4>
      </vt:variant>
      <vt:variant>
        <vt:i4>0</vt:i4>
      </vt:variant>
      <vt:variant>
        <vt:i4>5</vt:i4>
      </vt:variant>
      <vt:variant>
        <vt:lpwstr>http://www.dowjones.com/ factiva/int/russian.asp</vt:lpwstr>
      </vt:variant>
      <vt:variant>
        <vt:lpwstr/>
      </vt:variant>
      <vt:variant>
        <vt:i4>458776</vt:i4>
      </vt:variant>
      <vt:variant>
        <vt:i4>162</vt:i4>
      </vt:variant>
      <vt:variant>
        <vt:i4>0</vt:i4>
      </vt:variant>
      <vt:variant>
        <vt:i4>5</vt:i4>
      </vt:variant>
      <vt:variant>
        <vt:lpwstr>http://www.spark-interfax.ru/</vt:lpwstr>
      </vt:variant>
      <vt:variant>
        <vt:lpwstr/>
      </vt:variant>
      <vt:variant>
        <vt:i4>8126573</vt:i4>
      </vt:variant>
      <vt:variant>
        <vt:i4>159</vt:i4>
      </vt:variant>
      <vt:variant>
        <vt:i4>0</vt:i4>
      </vt:variant>
      <vt:variant>
        <vt:i4>5</vt:i4>
      </vt:variant>
      <vt:variant>
        <vt:lpwstr>http://elibrary.ru/</vt:lpwstr>
      </vt:variant>
      <vt:variant>
        <vt:lpwstr/>
      </vt:variant>
      <vt:variant>
        <vt:i4>1310740</vt:i4>
      </vt:variant>
      <vt:variant>
        <vt:i4>156</vt:i4>
      </vt:variant>
      <vt:variant>
        <vt:i4>0</vt:i4>
      </vt:variant>
      <vt:variant>
        <vt:i4>5</vt:i4>
      </vt:variant>
      <vt:variant>
        <vt:lpwstr>https://www.biblio-online.ru/</vt:lpwstr>
      </vt:variant>
      <vt:variant>
        <vt:lpwstr/>
      </vt:variant>
      <vt:variant>
        <vt:i4>3801188</vt:i4>
      </vt:variant>
      <vt:variant>
        <vt:i4>153</vt:i4>
      </vt:variant>
      <vt:variant>
        <vt:i4>0</vt:i4>
      </vt:variant>
      <vt:variant>
        <vt:i4>5</vt:i4>
      </vt:variant>
      <vt:variant>
        <vt:lpwstr>http://www.znanium.com/</vt:lpwstr>
      </vt:variant>
      <vt:variant>
        <vt:lpwstr/>
      </vt:variant>
      <vt:variant>
        <vt:i4>983071</vt:i4>
      </vt:variant>
      <vt:variant>
        <vt:i4>150</vt:i4>
      </vt:variant>
      <vt:variant>
        <vt:i4>0</vt:i4>
      </vt:variant>
      <vt:variant>
        <vt:i4>5</vt:i4>
      </vt:variant>
      <vt:variant>
        <vt:lpwstr>http://biblioclub.ru/</vt:lpwstr>
      </vt:variant>
      <vt:variant>
        <vt:lpwstr/>
      </vt:variant>
      <vt:variant>
        <vt:i4>8192038</vt:i4>
      </vt:variant>
      <vt:variant>
        <vt:i4>147</vt:i4>
      </vt:variant>
      <vt:variant>
        <vt:i4>0</vt:i4>
      </vt:variant>
      <vt:variant>
        <vt:i4>5</vt:i4>
      </vt:variant>
      <vt:variant>
        <vt:lpwstr>http://www.book.ru/</vt:lpwstr>
      </vt:variant>
      <vt:variant>
        <vt:lpwstr/>
      </vt:variant>
      <vt:variant>
        <vt:i4>1900619</vt:i4>
      </vt:variant>
      <vt:variant>
        <vt:i4>144</vt:i4>
      </vt:variant>
      <vt:variant>
        <vt:i4>0</vt:i4>
      </vt:variant>
      <vt:variant>
        <vt:i4>5</vt:i4>
      </vt:variant>
      <vt:variant>
        <vt:lpwstr>http://elib.fa.ru/(http://library.fa.ru/files/elibfa.pdf)</vt:lpwstr>
      </vt:variant>
      <vt:variant>
        <vt:lpwstr/>
      </vt:variant>
      <vt:variant>
        <vt:i4>1572957</vt:i4>
      </vt:variant>
      <vt:variant>
        <vt:i4>141</vt:i4>
      </vt:variant>
      <vt:variant>
        <vt:i4>0</vt:i4>
      </vt:variant>
      <vt:variant>
        <vt:i4>5</vt:i4>
      </vt:variant>
      <vt:variant>
        <vt:lpwstr>http://www.cbonds.ru/</vt:lpwstr>
      </vt:variant>
      <vt:variant>
        <vt:lpwstr/>
      </vt:variant>
      <vt:variant>
        <vt:i4>1179719</vt:i4>
      </vt:variant>
      <vt:variant>
        <vt:i4>138</vt:i4>
      </vt:variant>
      <vt:variant>
        <vt:i4>0</vt:i4>
      </vt:variant>
      <vt:variant>
        <vt:i4>5</vt:i4>
      </vt:variant>
      <vt:variant>
        <vt:lpwstr>http://www.consultant.ru/</vt:lpwstr>
      </vt:variant>
      <vt:variant>
        <vt:lpwstr/>
      </vt:variant>
      <vt:variant>
        <vt:i4>7274601</vt:i4>
      </vt:variant>
      <vt:variant>
        <vt:i4>135</vt:i4>
      </vt:variant>
      <vt:variant>
        <vt:i4>0</vt:i4>
      </vt:variant>
      <vt:variant>
        <vt:i4>5</vt:i4>
      </vt:variant>
      <vt:variant>
        <vt:lpwstr>http://www.rbk.ru/</vt:lpwstr>
      </vt:variant>
      <vt:variant>
        <vt:lpwstr/>
      </vt:variant>
      <vt:variant>
        <vt:i4>7</vt:i4>
      </vt:variant>
      <vt:variant>
        <vt:i4>132</vt:i4>
      </vt:variant>
      <vt:variant>
        <vt:i4>0</vt:i4>
      </vt:variant>
      <vt:variant>
        <vt:i4>5</vt:i4>
      </vt:variant>
      <vt:variant>
        <vt:lpwstr>http://www.micex.ru/</vt:lpwstr>
      </vt:variant>
      <vt:variant>
        <vt:lpwstr/>
      </vt:variant>
      <vt:variant>
        <vt:i4>1704003</vt:i4>
      </vt:variant>
      <vt:variant>
        <vt:i4>129</vt:i4>
      </vt:variant>
      <vt:variant>
        <vt:i4>0</vt:i4>
      </vt:variant>
      <vt:variant>
        <vt:i4>5</vt:i4>
      </vt:variant>
      <vt:variant>
        <vt:lpwstr>http://www.minfin.ru/</vt:lpwstr>
      </vt:variant>
      <vt:variant>
        <vt:lpwstr/>
      </vt:variant>
      <vt:variant>
        <vt:i4>6422624</vt:i4>
      </vt:variant>
      <vt:variant>
        <vt:i4>126</vt:i4>
      </vt:variant>
      <vt:variant>
        <vt:i4>0</vt:i4>
      </vt:variant>
      <vt:variant>
        <vt:i4>5</vt:i4>
      </vt:variant>
      <vt:variant>
        <vt:lpwstr>http://www.gks.ru/</vt:lpwstr>
      </vt:variant>
      <vt:variant>
        <vt:lpwstr/>
      </vt:variant>
      <vt:variant>
        <vt:i4>6750313</vt:i4>
      </vt:variant>
      <vt:variant>
        <vt:i4>123</vt:i4>
      </vt:variant>
      <vt:variant>
        <vt:i4>0</vt:i4>
      </vt:variant>
      <vt:variant>
        <vt:i4>5</vt:i4>
      </vt:variant>
      <vt:variant>
        <vt:lpwstr>http://www.cbr.ru/</vt:lpwstr>
      </vt:variant>
      <vt:variant>
        <vt:lpwstr/>
      </vt:variant>
      <vt:variant>
        <vt:i4>1638451</vt:i4>
      </vt:variant>
      <vt:variant>
        <vt:i4>116</vt:i4>
      </vt:variant>
      <vt:variant>
        <vt:i4>0</vt:i4>
      </vt:variant>
      <vt:variant>
        <vt:i4>5</vt:i4>
      </vt:variant>
      <vt:variant>
        <vt:lpwstr/>
      </vt:variant>
      <vt:variant>
        <vt:lpwstr>_Toc53172258</vt:lpwstr>
      </vt:variant>
      <vt:variant>
        <vt:i4>1441843</vt:i4>
      </vt:variant>
      <vt:variant>
        <vt:i4>110</vt:i4>
      </vt:variant>
      <vt:variant>
        <vt:i4>0</vt:i4>
      </vt:variant>
      <vt:variant>
        <vt:i4>5</vt:i4>
      </vt:variant>
      <vt:variant>
        <vt:lpwstr/>
      </vt:variant>
      <vt:variant>
        <vt:lpwstr>_Toc53172257</vt:lpwstr>
      </vt:variant>
      <vt:variant>
        <vt:i4>1507379</vt:i4>
      </vt:variant>
      <vt:variant>
        <vt:i4>104</vt:i4>
      </vt:variant>
      <vt:variant>
        <vt:i4>0</vt:i4>
      </vt:variant>
      <vt:variant>
        <vt:i4>5</vt:i4>
      </vt:variant>
      <vt:variant>
        <vt:lpwstr/>
      </vt:variant>
      <vt:variant>
        <vt:lpwstr>_Toc53172256</vt:lpwstr>
      </vt:variant>
      <vt:variant>
        <vt:i4>1310771</vt:i4>
      </vt:variant>
      <vt:variant>
        <vt:i4>98</vt:i4>
      </vt:variant>
      <vt:variant>
        <vt:i4>0</vt:i4>
      </vt:variant>
      <vt:variant>
        <vt:i4>5</vt:i4>
      </vt:variant>
      <vt:variant>
        <vt:lpwstr/>
      </vt:variant>
      <vt:variant>
        <vt:lpwstr>_Toc53172255</vt:lpwstr>
      </vt:variant>
      <vt:variant>
        <vt:i4>1376307</vt:i4>
      </vt:variant>
      <vt:variant>
        <vt:i4>92</vt:i4>
      </vt:variant>
      <vt:variant>
        <vt:i4>0</vt:i4>
      </vt:variant>
      <vt:variant>
        <vt:i4>5</vt:i4>
      </vt:variant>
      <vt:variant>
        <vt:lpwstr/>
      </vt:variant>
      <vt:variant>
        <vt:lpwstr>_Toc53172254</vt:lpwstr>
      </vt:variant>
      <vt:variant>
        <vt:i4>1179699</vt:i4>
      </vt:variant>
      <vt:variant>
        <vt:i4>86</vt:i4>
      </vt:variant>
      <vt:variant>
        <vt:i4>0</vt:i4>
      </vt:variant>
      <vt:variant>
        <vt:i4>5</vt:i4>
      </vt:variant>
      <vt:variant>
        <vt:lpwstr/>
      </vt:variant>
      <vt:variant>
        <vt:lpwstr>_Toc53172253</vt:lpwstr>
      </vt:variant>
      <vt:variant>
        <vt:i4>1245235</vt:i4>
      </vt:variant>
      <vt:variant>
        <vt:i4>80</vt:i4>
      </vt:variant>
      <vt:variant>
        <vt:i4>0</vt:i4>
      </vt:variant>
      <vt:variant>
        <vt:i4>5</vt:i4>
      </vt:variant>
      <vt:variant>
        <vt:lpwstr/>
      </vt:variant>
      <vt:variant>
        <vt:lpwstr>_Toc53172252</vt:lpwstr>
      </vt:variant>
      <vt:variant>
        <vt:i4>1048627</vt:i4>
      </vt:variant>
      <vt:variant>
        <vt:i4>74</vt:i4>
      </vt:variant>
      <vt:variant>
        <vt:i4>0</vt:i4>
      </vt:variant>
      <vt:variant>
        <vt:i4>5</vt:i4>
      </vt:variant>
      <vt:variant>
        <vt:lpwstr/>
      </vt:variant>
      <vt:variant>
        <vt:lpwstr>_Toc53172251</vt:lpwstr>
      </vt:variant>
      <vt:variant>
        <vt:i4>1114163</vt:i4>
      </vt:variant>
      <vt:variant>
        <vt:i4>68</vt:i4>
      </vt:variant>
      <vt:variant>
        <vt:i4>0</vt:i4>
      </vt:variant>
      <vt:variant>
        <vt:i4>5</vt:i4>
      </vt:variant>
      <vt:variant>
        <vt:lpwstr/>
      </vt:variant>
      <vt:variant>
        <vt:lpwstr>_Toc53172250</vt:lpwstr>
      </vt:variant>
      <vt:variant>
        <vt:i4>1572914</vt:i4>
      </vt:variant>
      <vt:variant>
        <vt:i4>62</vt:i4>
      </vt:variant>
      <vt:variant>
        <vt:i4>0</vt:i4>
      </vt:variant>
      <vt:variant>
        <vt:i4>5</vt:i4>
      </vt:variant>
      <vt:variant>
        <vt:lpwstr/>
      </vt:variant>
      <vt:variant>
        <vt:lpwstr>_Toc53172249</vt:lpwstr>
      </vt:variant>
      <vt:variant>
        <vt:i4>1638450</vt:i4>
      </vt:variant>
      <vt:variant>
        <vt:i4>56</vt:i4>
      </vt:variant>
      <vt:variant>
        <vt:i4>0</vt:i4>
      </vt:variant>
      <vt:variant>
        <vt:i4>5</vt:i4>
      </vt:variant>
      <vt:variant>
        <vt:lpwstr/>
      </vt:variant>
      <vt:variant>
        <vt:lpwstr>_Toc53172248</vt:lpwstr>
      </vt:variant>
      <vt:variant>
        <vt:i4>1441842</vt:i4>
      </vt:variant>
      <vt:variant>
        <vt:i4>50</vt:i4>
      </vt:variant>
      <vt:variant>
        <vt:i4>0</vt:i4>
      </vt:variant>
      <vt:variant>
        <vt:i4>5</vt:i4>
      </vt:variant>
      <vt:variant>
        <vt:lpwstr/>
      </vt:variant>
      <vt:variant>
        <vt:lpwstr>_Toc53172247</vt:lpwstr>
      </vt:variant>
      <vt:variant>
        <vt:i4>1507378</vt:i4>
      </vt:variant>
      <vt:variant>
        <vt:i4>44</vt:i4>
      </vt:variant>
      <vt:variant>
        <vt:i4>0</vt:i4>
      </vt:variant>
      <vt:variant>
        <vt:i4>5</vt:i4>
      </vt:variant>
      <vt:variant>
        <vt:lpwstr/>
      </vt:variant>
      <vt:variant>
        <vt:lpwstr>_Toc53172246</vt:lpwstr>
      </vt:variant>
      <vt:variant>
        <vt:i4>1310770</vt:i4>
      </vt:variant>
      <vt:variant>
        <vt:i4>38</vt:i4>
      </vt:variant>
      <vt:variant>
        <vt:i4>0</vt:i4>
      </vt:variant>
      <vt:variant>
        <vt:i4>5</vt:i4>
      </vt:variant>
      <vt:variant>
        <vt:lpwstr/>
      </vt:variant>
      <vt:variant>
        <vt:lpwstr>_Toc53172245</vt:lpwstr>
      </vt:variant>
      <vt:variant>
        <vt:i4>1376306</vt:i4>
      </vt:variant>
      <vt:variant>
        <vt:i4>32</vt:i4>
      </vt:variant>
      <vt:variant>
        <vt:i4>0</vt:i4>
      </vt:variant>
      <vt:variant>
        <vt:i4>5</vt:i4>
      </vt:variant>
      <vt:variant>
        <vt:lpwstr/>
      </vt:variant>
      <vt:variant>
        <vt:lpwstr>_Toc53172244</vt:lpwstr>
      </vt:variant>
      <vt:variant>
        <vt:i4>1179698</vt:i4>
      </vt:variant>
      <vt:variant>
        <vt:i4>26</vt:i4>
      </vt:variant>
      <vt:variant>
        <vt:i4>0</vt:i4>
      </vt:variant>
      <vt:variant>
        <vt:i4>5</vt:i4>
      </vt:variant>
      <vt:variant>
        <vt:lpwstr/>
      </vt:variant>
      <vt:variant>
        <vt:lpwstr>_Toc53172243</vt:lpwstr>
      </vt:variant>
      <vt:variant>
        <vt:i4>1245234</vt:i4>
      </vt:variant>
      <vt:variant>
        <vt:i4>20</vt:i4>
      </vt:variant>
      <vt:variant>
        <vt:i4>0</vt:i4>
      </vt:variant>
      <vt:variant>
        <vt:i4>5</vt:i4>
      </vt:variant>
      <vt:variant>
        <vt:lpwstr/>
      </vt:variant>
      <vt:variant>
        <vt:lpwstr>_Toc53172242</vt:lpwstr>
      </vt:variant>
      <vt:variant>
        <vt:i4>1048626</vt:i4>
      </vt:variant>
      <vt:variant>
        <vt:i4>14</vt:i4>
      </vt:variant>
      <vt:variant>
        <vt:i4>0</vt:i4>
      </vt:variant>
      <vt:variant>
        <vt:i4>5</vt:i4>
      </vt:variant>
      <vt:variant>
        <vt:lpwstr/>
      </vt:variant>
      <vt:variant>
        <vt:lpwstr>_Toc53172241</vt:lpwstr>
      </vt:variant>
      <vt:variant>
        <vt:i4>1114162</vt:i4>
      </vt:variant>
      <vt:variant>
        <vt:i4>8</vt:i4>
      </vt:variant>
      <vt:variant>
        <vt:i4>0</vt:i4>
      </vt:variant>
      <vt:variant>
        <vt:i4>5</vt:i4>
      </vt:variant>
      <vt:variant>
        <vt:lpwstr/>
      </vt:variant>
      <vt:variant>
        <vt:lpwstr>_Toc53172240</vt:lpwstr>
      </vt:variant>
      <vt:variant>
        <vt:i4>1572917</vt:i4>
      </vt:variant>
      <vt:variant>
        <vt:i4>2</vt:i4>
      </vt:variant>
      <vt:variant>
        <vt:i4>0</vt:i4>
      </vt:variant>
      <vt:variant>
        <vt:i4>5</vt:i4>
      </vt:variant>
      <vt:variant>
        <vt:lpwstr/>
      </vt:variant>
      <vt:variant>
        <vt:lpwstr>_Toc53172239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Студент</dc:creator>
  <cp:keywords/>
  <cp:lastModifiedBy>Иванова Карина Николаевна</cp:lastModifiedBy>
  <cp:revision>12</cp:revision>
  <cp:lastPrinted>2022-09-28T11:56:00Z</cp:lastPrinted>
  <dcterms:created xsi:type="dcterms:W3CDTF">2022-08-30T07:32:00Z</dcterms:created>
  <dcterms:modified xsi:type="dcterms:W3CDTF">2022-12-01T13:03:00Z</dcterms:modified>
</cp:coreProperties>
</file>